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9C28B" w14:textId="4B6FD374" w:rsidR="006B623C" w:rsidRP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B623C">
        <w:rPr>
          <w:rFonts w:ascii="Times New Roman" w:hAnsi="Times New Roman" w:cs="Times New Roman"/>
          <w:b/>
          <w:sz w:val="28"/>
          <w:szCs w:val="28"/>
          <w:lang w:val="sr-Latn-CS"/>
        </w:rPr>
        <w:t>Univerzitet Crne Gore</w:t>
      </w:r>
    </w:p>
    <w:p w14:paraId="1C0FF557" w14:textId="496AEFC7" w:rsidR="006B623C" w:rsidRP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B623C">
        <w:rPr>
          <w:rFonts w:ascii="Times New Roman" w:hAnsi="Times New Roman" w:cs="Times New Roman"/>
          <w:b/>
          <w:sz w:val="28"/>
          <w:szCs w:val="28"/>
          <w:lang w:val="sr-Latn-CS"/>
        </w:rPr>
        <w:t>Filozofski fakultet</w:t>
      </w:r>
    </w:p>
    <w:p w14:paraId="67691097" w14:textId="77777777" w:rsid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</w:p>
    <w:p w14:paraId="68CBFBE8" w14:textId="77777777" w:rsid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</w:p>
    <w:p w14:paraId="0A0B06E3" w14:textId="56071561" w:rsidR="00CF1D38" w:rsidRPr="006B623C" w:rsidRDefault="00CF1D38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B623C">
        <w:rPr>
          <w:rFonts w:ascii="Times New Roman" w:hAnsi="Times New Roman" w:cs="Times New Roman"/>
          <w:b/>
          <w:i/>
          <w:sz w:val="24"/>
          <w:szCs w:val="24"/>
          <w:lang w:val="sr-Latn-CS"/>
        </w:rPr>
        <w:t>Metodika nastave,</w:t>
      </w:r>
      <w:r w:rsidRPr="006B623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časopis za metodičku teoriju i praksu</w:t>
      </w:r>
    </w:p>
    <w:p w14:paraId="6413DD3F" w14:textId="77777777" w:rsidR="00CF1D38" w:rsidRPr="006B623C" w:rsidRDefault="00CF1D38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623C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Teaching metodology,  </w:t>
      </w:r>
      <w:r w:rsidRPr="006B623C">
        <w:rPr>
          <w:rFonts w:ascii="Times New Roman" w:hAnsi="Times New Roman" w:cs="Times New Roman"/>
          <w:b/>
          <w:color w:val="000000"/>
          <w:sz w:val="24"/>
          <w:szCs w:val="24"/>
        </w:rPr>
        <w:t>Journal of Methodological Theory and Practice</w:t>
      </w:r>
    </w:p>
    <w:p w14:paraId="4EBB8429" w14:textId="77777777" w:rsidR="00CF1D38" w:rsidRPr="00CF1D38" w:rsidRDefault="00CF1D38" w:rsidP="00CF1D38">
      <w:pPr>
        <w:spacing w:after="0" w:line="240" w:lineRule="auto"/>
        <w:jc w:val="center"/>
        <w:rPr>
          <w:rStyle w:val="fontstyle01"/>
          <w:sz w:val="24"/>
          <w:szCs w:val="24"/>
          <w:lang w:val="sr-Latn-CS"/>
        </w:rPr>
      </w:pPr>
    </w:p>
    <w:p w14:paraId="32C22E66" w14:textId="10C0C7BE" w:rsidR="00F63FE3" w:rsidRPr="003A5F5B" w:rsidRDefault="00CF1D38" w:rsidP="00CF1D38">
      <w:pPr>
        <w:spacing w:after="0" w:line="240" w:lineRule="auto"/>
        <w:jc w:val="center"/>
        <w:rPr>
          <w:rStyle w:val="fontstyle01"/>
          <w:lang w:val="sr-Latn-CS"/>
        </w:rPr>
      </w:pPr>
      <w:r w:rsidRPr="003A5F5B">
        <w:rPr>
          <w:rStyle w:val="fontstyle01"/>
        </w:rPr>
        <w:t>UPUTSTVO</w:t>
      </w:r>
      <w:r w:rsidRPr="003A5F5B">
        <w:rPr>
          <w:rStyle w:val="fontstyle01"/>
          <w:lang w:val="sr-Latn-CS"/>
        </w:rPr>
        <w:t xml:space="preserve"> </w:t>
      </w:r>
      <w:r w:rsidRPr="003A5F5B">
        <w:rPr>
          <w:rStyle w:val="fontstyle01"/>
        </w:rPr>
        <w:t>ZA</w:t>
      </w:r>
      <w:r w:rsidRPr="003A5F5B">
        <w:rPr>
          <w:rStyle w:val="fontstyle01"/>
          <w:lang w:val="sr-Latn-CS"/>
        </w:rPr>
        <w:t xml:space="preserve"> </w:t>
      </w:r>
      <w:r w:rsidRPr="003A5F5B">
        <w:rPr>
          <w:rStyle w:val="fontstyle01"/>
        </w:rPr>
        <w:t>AUTORE</w:t>
      </w:r>
    </w:p>
    <w:p w14:paraId="40897257" w14:textId="77777777" w:rsidR="00F63FE3" w:rsidRPr="005F23AF" w:rsidRDefault="00F63FE3" w:rsidP="00681DEC">
      <w:pPr>
        <w:spacing w:after="0" w:line="240" w:lineRule="auto"/>
        <w:jc w:val="both"/>
        <w:rPr>
          <w:rStyle w:val="fontstyle01"/>
          <w:sz w:val="24"/>
          <w:szCs w:val="24"/>
          <w:lang w:val="sr-Latn-CS"/>
        </w:rPr>
      </w:pPr>
    </w:p>
    <w:p w14:paraId="026568C9" w14:textId="77777777" w:rsidR="003A5F5B" w:rsidRDefault="003A5F5B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CS"/>
        </w:rPr>
      </w:pPr>
    </w:p>
    <w:p w14:paraId="256F024E" w14:textId="6AD0A8F1" w:rsidR="00D20208" w:rsidRDefault="00D20208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F23AF">
        <w:rPr>
          <w:rFonts w:ascii="Times New Roman" w:hAnsi="Times New Roman" w:cs="Times New Roman"/>
          <w:i/>
          <w:sz w:val="24"/>
          <w:szCs w:val="24"/>
          <w:lang w:val="sr-Latn-CS"/>
        </w:rPr>
        <w:t>Metodika nastave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, časopis za metodičku teoriju i praksu</w:t>
      </w:r>
      <w:r w:rsidR="005F23A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naučni </w:t>
      </w:r>
      <w:r w:rsidR="005F23AF">
        <w:rPr>
          <w:rFonts w:ascii="Times New Roman" w:hAnsi="Times New Roman" w:cs="Times New Roman"/>
          <w:sz w:val="24"/>
          <w:szCs w:val="24"/>
          <w:lang w:val="sr-Latn-CS"/>
        </w:rPr>
        <w:t xml:space="preserve">je 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časopis Filozofskog faku</w:t>
      </w:r>
      <w:r w:rsidR="00D512ED">
        <w:rPr>
          <w:rFonts w:ascii="Times New Roman" w:hAnsi="Times New Roman" w:cs="Times New Roman"/>
          <w:sz w:val="24"/>
          <w:szCs w:val="24"/>
          <w:lang w:val="sr-Latn-CS"/>
        </w:rPr>
        <w:t>l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teta Univerziteta Crne Gore sa međunarodom redakcijom</w:t>
      </w:r>
      <w:r w:rsidR="005F23AF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Izlazi </w:t>
      </w:r>
      <w:r w:rsidR="0035470E">
        <w:rPr>
          <w:rFonts w:ascii="Times New Roman" w:hAnsi="Times New Roman" w:cs="Times New Roman"/>
          <w:sz w:val="24"/>
          <w:szCs w:val="24"/>
          <w:lang w:val="sr-Latn-CS"/>
        </w:rPr>
        <w:t>jednm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godišnje </w:t>
      </w:r>
      <w:bookmarkStart w:id="0" w:name="_GoBack"/>
      <w:bookmarkEnd w:id="0"/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u elektronskoj formi. </w:t>
      </w:r>
    </w:p>
    <w:p w14:paraId="1430611E" w14:textId="77777777" w:rsidR="005F23AF" w:rsidRPr="005F23AF" w:rsidRDefault="005F23AF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E394F6A" w14:textId="506EFE6D" w:rsidR="00D20208" w:rsidRDefault="00D20208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Za objavljivanje prihvatamo </w:t>
      </w:r>
      <w:r w:rsidRPr="005F23AF">
        <w:rPr>
          <w:rFonts w:ascii="Times New Roman" w:hAnsi="Times New Roman" w:cs="Times New Roman"/>
          <w:sz w:val="24"/>
          <w:szCs w:val="24"/>
        </w:rPr>
        <w:t>originalne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nau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5F23AF">
        <w:rPr>
          <w:rFonts w:ascii="Times New Roman" w:hAnsi="Times New Roman" w:cs="Times New Roman"/>
          <w:sz w:val="24"/>
          <w:szCs w:val="24"/>
        </w:rPr>
        <w:t>ne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D3CE8" w:rsidRPr="007307A3">
        <w:rPr>
          <w:rFonts w:ascii="Times New Roman" w:hAnsi="Times New Roman" w:cs="Times New Roman"/>
          <w:sz w:val="24"/>
          <w:szCs w:val="24"/>
          <w:lang w:val="sr-Latn-CS"/>
        </w:rPr>
        <w:t xml:space="preserve">i stručne </w:t>
      </w:r>
      <w:r w:rsidRPr="007307A3">
        <w:rPr>
          <w:rFonts w:ascii="Times New Roman" w:hAnsi="Times New Roman" w:cs="Times New Roman"/>
          <w:sz w:val="24"/>
          <w:szCs w:val="24"/>
        </w:rPr>
        <w:t>radove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iz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oblasti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metodike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nastave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svih </w:t>
      </w:r>
      <w:r w:rsidR="00D512ED">
        <w:rPr>
          <w:rFonts w:ascii="Times New Roman" w:hAnsi="Times New Roman" w:cs="Times New Roman"/>
          <w:sz w:val="24"/>
          <w:szCs w:val="24"/>
          <w:lang w:val="sr-Latn-CS"/>
        </w:rPr>
        <w:t>područja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na predškolskom nivou i svih predmeta na osnovnoškolskom, srednjoškolskom i akademskom nivou. </w:t>
      </w:r>
      <w:r w:rsidRPr="005F23AF">
        <w:rPr>
          <w:rFonts w:ascii="Times New Roman" w:hAnsi="Times New Roman" w:cs="Times New Roman"/>
          <w:sz w:val="24"/>
          <w:szCs w:val="24"/>
        </w:rPr>
        <w:t>Radovi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koji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su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ve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ć </w:t>
      </w:r>
      <w:r w:rsidRPr="005F23AF">
        <w:rPr>
          <w:rFonts w:ascii="Times New Roman" w:hAnsi="Times New Roman" w:cs="Times New Roman"/>
          <w:sz w:val="24"/>
          <w:szCs w:val="24"/>
        </w:rPr>
        <w:t>objavljeni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ili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ponu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đ</w:t>
      </w:r>
      <w:r w:rsidRPr="005F23AF">
        <w:rPr>
          <w:rFonts w:ascii="Times New Roman" w:hAnsi="Times New Roman" w:cs="Times New Roman"/>
          <w:sz w:val="24"/>
          <w:szCs w:val="24"/>
        </w:rPr>
        <w:t>eni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za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objavljivanje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u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nekoj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drugoj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publikaciji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ne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5F23AF">
        <w:rPr>
          <w:rFonts w:ascii="Times New Roman" w:hAnsi="Times New Roman" w:cs="Times New Roman"/>
          <w:sz w:val="24"/>
          <w:szCs w:val="24"/>
        </w:rPr>
        <w:t>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se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uzeti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u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razmatranje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5F23AF">
        <w:rPr>
          <w:rFonts w:ascii="Times New Roman" w:hAnsi="Times New Roman" w:cs="Times New Roman"/>
          <w:sz w:val="24"/>
          <w:szCs w:val="24"/>
        </w:rPr>
        <w:t>Ako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je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rad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bio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izlo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Pr="005F23AF">
        <w:rPr>
          <w:rFonts w:ascii="Times New Roman" w:hAnsi="Times New Roman" w:cs="Times New Roman"/>
          <w:sz w:val="24"/>
          <w:szCs w:val="24"/>
        </w:rPr>
        <w:t>en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na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konferenciji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okruglom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stolu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nau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CF1D38">
        <w:rPr>
          <w:rFonts w:ascii="Times New Roman" w:hAnsi="Times New Roman" w:cs="Times New Roman"/>
          <w:sz w:val="24"/>
          <w:szCs w:val="24"/>
        </w:rPr>
        <w:t>nom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skupu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itd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CF1D38">
        <w:rPr>
          <w:rFonts w:ascii="Times New Roman" w:hAnsi="Times New Roman" w:cs="Times New Roman"/>
          <w:sz w:val="24"/>
          <w:szCs w:val="24"/>
        </w:rPr>
        <w:t>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vidu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usmenog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saop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Pr="00CF1D38">
        <w:rPr>
          <w:rFonts w:ascii="Times New Roman" w:hAnsi="Times New Roman" w:cs="Times New Roman"/>
          <w:sz w:val="24"/>
          <w:szCs w:val="24"/>
        </w:rPr>
        <w:t>tenja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r w:rsidRPr="00CF1D38">
        <w:rPr>
          <w:rFonts w:ascii="Times New Roman" w:hAnsi="Times New Roman" w:cs="Times New Roman"/>
          <w:sz w:val="24"/>
          <w:szCs w:val="24"/>
        </w:rPr>
        <w:t>pod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istim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ili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sli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CF1D38">
        <w:rPr>
          <w:rFonts w:ascii="Times New Roman" w:hAnsi="Times New Roman" w:cs="Times New Roman"/>
          <w:sz w:val="24"/>
          <w:szCs w:val="24"/>
        </w:rPr>
        <w:t>nim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naslovom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CF1D38">
        <w:rPr>
          <w:rFonts w:ascii="Times New Roman" w:hAnsi="Times New Roman" w:cs="Times New Roman"/>
          <w:sz w:val="24"/>
          <w:szCs w:val="24"/>
        </w:rPr>
        <w:t>podatak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o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tome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treba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naves</w:t>
      </w:r>
      <w:r w:rsidR="005F23AF">
        <w:rPr>
          <w:rFonts w:ascii="Times New Roman" w:hAnsi="Times New Roman" w:cs="Times New Roman"/>
          <w:sz w:val="24"/>
          <w:szCs w:val="24"/>
        </w:rPr>
        <w:t>t</w:t>
      </w:r>
      <w:r w:rsidRPr="00CF1D38">
        <w:rPr>
          <w:rFonts w:ascii="Times New Roman" w:hAnsi="Times New Roman" w:cs="Times New Roman"/>
          <w:sz w:val="24"/>
          <w:szCs w:val="24"/>
        </w:rPr>
        <w:t>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posebnoj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napomeni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po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pravilu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pri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dnu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prve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stranice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č</w:t>
      </w:r>
      <w:r w:rsidRPr="00CF1D38">
        <w:rPr>
          <w:rFonts w:ascii="Times New Roman" w:hAnsi="Times New Roman" w:cs="Times New Roman"/>
          <w:sz w:val="24"/>
          <w:szCs w:val="24"/>
        </w:rPr>
        <w:t>lanka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2404913A" w14:textId="77777777" w:rsidR="005F23AF" w:rsidRPr="00CF1D38" w:rsidRDefault="005F23AF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7142A63" w14:textId="6094C9E6" w:rsidR="00D20208" w:rsidRDefault="00D20208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1D38">
        <w:rPr>
          <w:rFonts w:ascii="Times New Roman" w:hAnsi="Times New Roman" w:cs="Times New Roman"/>
          <w:sz w:val="24"/>
          <w:szCs w:val="24"/>
        </w:rPr>
        <w:t>Radovi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se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objavljuju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na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crnogorskom, srpskom, bosanskom i hrvatskom jeziku (latinica) sa proširenim apstraktom na engleskom jeziku, kao i na engleskom jeziku sa apstraktom na crnogorskom jeziku.</w:t>
      </w:r>
      <w:r w:rsidR="00CA7BF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1D111CCE" w14:textId="72C11990" w:rsidR="00D20208" w:rsidRPr="005F23AF" w:rsidRDefault="00D20208" w:rsidP="00CF1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6C01666" w14:textId="29DFB665" w:rsidR="00D20208" w:rsidRPr="00657B6B" w:rsidRDefault="00D20208" w:rsidP="00CF1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1D38">
        <w:rPr>
          <w:rFonts w:ascii="Times New Roman" w:hAnsi="Times New Roman" w:cs="Times New Roman"/>
          <w:sz w:val="24"/>
          <w:szCs w:val="24"/>
        </w:rPr>
        <w:t>Opseg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rada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treba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da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bude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do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8000 </w:t>
      </w:r>
      <w:r w:rsidR="000340ED">
        <w:rPr>
          <w:rFonts w:ascii="Times New Roman" w:hAnsi="Times New Roman" w:cs="Times New Roman"/>
          <w:sz w:val="24"/>
          <w:szCs w:val="24"/>
        </w:rPr>
        <w:t>rije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="000340ED">
        <w:rPr>
          <w:rFonts w:ascii="Times New Roman" w:hAnsi="Times New Roman" w:cs="Times New Roman"/>
          <w:sz w:val="24"/>
          <w:szCs w:val="24"/>
        </w:rPr>
        <w:t>i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0340ED">
        <w:rPr>
          <w:rFonts w:ascii="Times New Roman" w:hAnsi="Times New Roman" w:cs="Times New Roman"/>
          <w:sz w:val="24"/>
          <w:szCs w:val="24"/>
        </w:rPr>
        <w:t>pisan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340ED">
        <w:rPr>
          <w:rFonts w:ascii="Times New Roman" w:hAnsi="Times New Roman" w:cs="Times New Roman"/>
          <w:sz w:val="24"/>
          <w:szCs w:val="24"/>
          <w:lang w:val="sr-Latn-CS"/>
        </w:rPr>
        <w:t xml:space="preserve">Times New Roman 12, sa proredom 1,5. </w:t>
      </w:r>
      <w:r w:rsidR="000340ED">
        <w:rPr>
          <w:rFonts w:ascii="Times New Roman" w:hAnsi="Times New Roman" w:cs="Times New Roman"/>
          <w:sz w:val="24"/>
          <w:szCs w:val="24"/>
        </w:rPr>
        <w:t>P</w:t>
      </w:r>
      <w:r w:rsidRPr="00CF1D38">
        <w:rPr>
          <w:rFonts w:ascii="Times New Roman" w:hAnsi="Times New Roman" w:cs="Times New Roman"/>
          <w:sz w:val="24"/>
          <w:szCs w:val="24"/>
        </w:rPr>
        <w:t>o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pravilu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treba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da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340ED">
        <w:rPr>
          <w:rFonts w:ascii="Times New Roman" w:hAnsi="Times New Roman" w:cs="Times New Roman"/>
          <w:sz w:val="24"/>
          <w:szCs w:val="24"/>
        </w:rPr>
        <w:t>sadr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="000340ED">
        <w:rPr>
          <w:rFonts w:ascii="Times New Roman" w:hAnsi="Times New Roman" w:cs="Times New Roman"/>
          <w:sz w:val="24"/>
          <w:szCs w:val="24"/>
        </w:rPr>
        <w:t>i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sljede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CF1D38">
        <w:rPr>
          <w:rFonts w:ascii="Times New Roman" w:hAnsi="Times New Roman" w:cs="Times New Roman"/>
          <w:sz w:val="24"/>
          <w:szCs w:val="24"/>
        </w:rPr>
        <w:t>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elemente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="000340ED">
        <w:rPr>
          <w:rFonts w:ascii="Times New Roman" w:hAnsi="Times New Roman" w:cs="Times New Roman"/>
          <w:sz w:val="24"/>
          <w:szCs w:val="24"/>
          <w:lang w:val="sr-Latn-CS"/>
        </w:rPr>
        <w:t>afilijaciju autora (</w:t>
      </w:r>
      <w:r w:rsidRPr="00CF1D38">
        <w:rPr>
          <w:rFonts w:ascii="Times New Roman" w:hAnsi="Times New Roman" w:cs="Times New Roman"/>
          <w:sz w:val="24"/>
          <w:szCs w:val="24"/>
        </w:rPr>
        <w:t>ime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srednje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slovo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prezime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naziv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ustanove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u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kojoj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je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autor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zaposle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naslov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0340ED">
        <w:rPr>
          <w:rFonts w:ascii="Times New Roman" w:hAnsi="Times New Roman" w:cs="Times New Roman"/>
          <w:sz w:val="24"/>
          <w:szCs w:val="24"/>
        </w:rPr>
        <w:t>apstrakt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340ED">
        <w:rPr>
          <w:rFonts w:ascii="Times New Roman" w:hAnsi="Times New Roman" w:cs="Times New Roman"/>
          <w:sz w:val="24"/>
          <w:szCs w:val="24"/>
          <w:lang w:val="sr-Latn-CS"/>
        </w:rPr>
        <w:t>(do 250 riječi)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klju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CF1D38">
        <w:rPr>
          <w:rFonts w:ascii="Times New Roman" w:hAnsi="Times New Roman" w:cs="Times New Roman"/>
          <w:sz w:val="24"/>
          <w:szCs w:val="24"/>
        </w:rPr>
        <w:t>ne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rije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CF1D38">
        <w:rPr>
          <w:rFonts w:ascii="Times New Roman" w:hAnsi="Times New Roman" w:cs="Times New Roman"/>
          <w:sz w:val="24"/>
          <w:szCs w:val="24"/>
        </w:rPr>
        <w:t>i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tekst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rada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literaturu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i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rezime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CF1D38">
        <w:rPr>
          <w:rFonts w:ascii="Times New Roman" w:hAnsi="Times New Roman" w:cs="Times New Roman"/>
          <w:sz w:val="24"/>
          <w:szCs w:val="24"/>
        </w:rPr>
        <w:t>Redosljed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elemenata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treba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po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Pr="00CF1D38">
        <w:rPr>
          <w:rFonts w:ascii="Times New Roman" w:hAnsi="Times New Roman" w:cs="Times New Roman"/>
          <w:sz w:val="24"/>
          <w:szCs w:val="24"/>
        </w:rPr>
        <w:t>tovati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CF1D38">
        <w:rPr>
          <w:rFonts w:ascii="Times New Roman" w:hAnsi="Times New Roman" w:cs="Times New Roman"/>
          <w:sz w:val="24"/>
          <w:szCs w:val="24"/>
        </w:rPr>
        <w:t>Rad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u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kojem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se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predstavlja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istra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Pr="00CF1D38">
        <w:rPr>
          <w:rFonts w:ascii="Times New Roman" w:hAnsi="Times New Roman" w:cs="Times New Roman"/>
          <w:sz w:val="24"/>
          <w:szCs w:val="24"/>
        </w:rPr>
        <w:t>ivanje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po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pravilu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sadr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Pr="00CF1D38">
        <w:rPr>
          <w:rFonts w:ascii="Times New Roman" w:hAnsi="Times New Roman" w:cs="Times New Roman"/>
          <w:sz w:val="24"/>
          <w:szCs w:val="24"/>
        </w:rPr>
        <w:t>i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sljede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CF1D38">
        <w:rPr>
          <w:rFonts w:ascii="Times New Roman" w:hAnsi="Times New Roman" w:cs="Times New Roman"/>
          <w:sz w:val="24"/>
          <w:szCs w:val="24"/>
        </w:rPr>
        <w:t>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poglavlja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Pr="00CF1D38">
        <w:rPr>
          <w:rFonts w:ascii="Times New Roman" w:hAnsi="Times New Roman" w:cs="Times New Roman"/>
          <w:sz w:val="24"/>
          <w:szCs w:val="24"/>
        </w:rPr>
        <w:t>uvod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metodologija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rezultati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rasprava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i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zaklju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CF1D38">
        <w:rPr>
          <w:rFonts w:ascii="Times New Roman" w:hAnsi="Times New Roman" w:cs="Times New Roman"/>
          <w:sz w:val="24"/>
          <w:szCs w:val="24"/>
        </w:rPr>
        <w:t>ak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4228484E" w14:textId="77777777" w:rsidR="00D20208" w:rsidRPr="00657B6B" w:rsidRDefault="00D20208" w:rsidP="00CF1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63276B4" w14:textId="5B9D594A" w:rsidR="00D20208" w:rsidRDefault="00197301" w:rsidP="00CA7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afilijacije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nazivi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r>
        <w:rPr>
          <w:rFonts w:ascii="Times New Roman" w:hAnsi="Times New Roman" w:cs="Times New Roman"/>
          <w:sz w:val="24"/>
          <w:szCs w:val="24"/>
        </w:rPr>
        <w:t>enih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treba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da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odra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="00D20208" w:rsidRPr="00CF1D38">
        <w:rPr>
          <w:rFonts w:ascii="Times New Roman" w:hAnsi="Times New Roman" w:cs="Times New Roman"/>
          <w:sz w:val="24"/>
          <w:szCs w:val="24"/>
        </w:rPr>
        <w:t>avaju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hijerarhiju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njihove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strukture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r w:rsidR="00D20208" w:rsidRPr="00CF1D38">
        <w:rPr>
          <w:rFonts w:ascii="Times New Roman" w:hAnsi="Times New Roman" w:cs="Times New Roman"/>
          <w:sz w:val="24"/>
          <w:szCs w:val="24"/>
        </w:rPr>
        <w:t>npr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., </w:t>
      </w:r>
      <w:r w:rsidR="00D20208" w:rsidRPr="00CF1D38">
        <w:rPr>
          <w:rFonts w:ascii="Times New Roman" w:hAnsi="Times New Roman" w:cs="Times New Roman"/>
          <w:sz w:val="24"/>
          <w:szCs w:val="24"/>
        </w:rPr>
        <w:t>Univerzitet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Crne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Gore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D20208" w:rsidRPr="00CF1D38">
        <w:rPr>
          <w:rFonts w:ascii="Times New Roman" w:hAnsi="Times New Roman" w:cs="Times New Roman"/>
          <w:sz w:val="24"/>
          <w:szCs w:val="24"/>
        </w:rPr>
        <w:t>Filolo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="00D20208" w:rsidRPr="00CF1D38">
        <w:rPr>
          <w:rFonts w:ascii="Times New Roman" w:hAnsi="Times New Roman" w:cs="Times New Roman"/>
          <w:sz w:val="24"/>
          <w:szCs w:val="24"/>
        </w:rPr>
        <w:t>ki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fakultet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D20208" w:rsidRPr="00CF1D38">
        <w:rPr>
          <w:rFonts w:ascii="Times New Roman" w:hAnsi="Times New Roman" w:cs="Times New Roman"/>
          <w:sz w:val="24"/>
          <w:szCs w:val="24"/>
        </w:rPr>
        <w:t>Odsjek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za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crnogorski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jezik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i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ju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="00D20208" w:rsidRPr="00CF1D38">
        <w:rPr>
          <w:rFonts w:ascii="Times New Roman" w:hAnsi="Times New Roman" w:cs="Times New Roman"/>
          <w:sz w:val="24"/>
          <w:szCs w:val="24"/>
        </w:rPr>
        <w:t>noslovenske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knji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="00D20208" w:rsidRPr="00CF1D38">
        <w:rPr>
          <w:rFonts w:ascii="Times New Roman" w:hAnsi="Times New Roman" w:cs="Times New Roman"/>
          <w:sz w:val="24"/>
          <w:szCs w:val="24"/>
        </w:rPr>
        <w:t>evnosti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). </w:t>
      </w:r>
      <w:r w:rsidR="00D20208" w:rsidRPr="00CF1D38">
        <w:rPr>
          <w:rFonts w:ascii="Times New Roman" w:hAnsi="Times New Roman" w:cs="Times New Roman"/>
          <w:sz w:val="24"/>
          <w:szCs w:val="24"/>
        </w:rPr>
        <w:t xml:space="preserve">Ako je autora više, mora se naznačiti iz koje ustanove potiče svaki od </w:t>
      </w:r>
      <w:r w:rsidR="00CA7BF9">
        <w:rPr>
          <w:rFonts w:ascii="Times New Roman" w:hAnsi="Times New Roman" w:cs="Times New Roman"/>
          <w:sz w:val="24"/>
          <w:szCs w:val="24"/>
        </w:rPr>
        <w:t>njih</w:t>
      </w:r>
      <w:r w:rsidR="00D20208" w:rsidRPr="00CF1D38">
        <w:rPr>
          <w:rFonts w:ascii="Times New Roman" w:hAnsi="Times New Roman" w:cs="Times New Roman"/>
          <w:sz w:val="24"/>
          <w:szCs w:val="24"/>
        </w:rPr>
        <w:t>.</w:t>
      </w:r>
    </w:p>
    <w:p w14:paraId="3E7741AD" w14:textId="640616ED" w:rsidR="00FA00EA" w:rsidRDefault="00FA00EA" w:rsidP="00CA7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A6C0C" w14:textId="66703CFB" w:rsidR="00FA00EA" w:rsidRPr="00CF1D38" w:rsidRDefault="00FA00EA" w:rsidP="00330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59A">
        <w:rPr>
          <w:rFonts w:ascii="Times New Roman" w:hAnsi="Times New Roman" w:cs="Times New Roman"/>
          <w:sz w:val="24"/>
          <w:szCs w:val="24"/>
        </w:rPr>
        <w:t>Svi radovi biće recenzirani od strane najmanje dva recenzenta. Postupak recenziranja je obostrano anonima</w:t>
      </w:r>
      <w:r w:rsidR="00F64946" w:rsidRPr="0033059A">
        <w:rPr>
          <w:rFonts w:ascii="Times New Roman" w:hAnsi="Times New Roman" w:cs="Times New Roman"/>
          <w:sz w:val="24"/>
          <w:szCs w:val="24"/>
        </w:rPr>
        <w:t>n</w:t>
      </w:r>
      <w:r w:rsidRPr="0033059A">
        <w:rPr>
          <w:rFonts w:ascii="Times New Roman" w:hAnsi="Times New Roman" w:cs="Times New Roman"/>
          <w:sz w:val="24"/>
          <w:szCs w:val="24"/>
        </w:rPr>
        <w:t>.</w:t>
      </w:r>
    </w:p>
    <w:p w14:paraId="47AA8165" w14:textId="77777777" w:rsidR="00D20208" w:rsidRPr="00CF1D38" w:rsidRDefault="00D20208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FCE46D9" w14:textId="5F736053" w:rsidR="00CA7BF9" w:rsidRPr="00CF1D38" w:rsidRDefault="00CA7BF9" w:rsidP="00CA7BF9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Rad treba da bude uređen prema pravilima koja slijede. </w:t>
      </w:r>
    </w:p>
    <w:p w14:paraId="7FE384EF" w14:textId="7B458DC0" w:rsidR="00CA7BF9" w:rsidRDefault="00CA7BF9" w:rsidP="00CA7BF9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CF1D38">
        <w:rPr>
          <w:rFonts w:ascii="Times New Roman" w:hAnsi="Times New Roman" w:cs="Times New Roman"/>
          <w:sz w:val="24"/>
          <w:szCs w:val="24"/>
          <w:lang w:val="sr-Latn-CS"/>
        </w:rPr>
        <w:t>Radove slati na eletronsku adresu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hyperlink r:id="rId8" w:history="1">
        <w:r w:rsidRPr="00CF1D38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 xml:space="preserve"> </w:t>
        </w:r>
        <w:hyperlink r:id="rId9" w:history="1">
          <w:r w:rsidR="00CF2B5E" w:rsidRPr="00285F98">
            <w:rPr>
              <w:rStyle w:val="Hyperlink"/>
              <w:rFonts w:ascii="Times New Roman" w:hAnsi="Times New Roman" w:cs="Times New Roman"/>
              <w:color w:val="0000CC"/>
              <w:sz w:val="24"/>
              <w:szCs w:val="24"/>
              <w:shd w:val="clear" w:color="auto" w:fill="FFFFFF"/>
            </w:rPr>
            <w:t>teachingmethodology2@gmail.com</w:t>
          </w:r>
        </w:hyperlink>
      </w:hyperlink>
    </w:p>
    <w:p w14:paraId="2A68ABDF" w14:textId="2B9E042B" w:rsidR="00CA7BF9" w:rsidRPr="00CA7BF9" w:rsidRDefault="00CA7BF9" w:rsidP="00CA7B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53E48E" w14:textId="28724328" w:rsidR="00F5444E" w:rsidRDefault="00C9378B" w:rsidP="00681DEC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681DEC">
        <w:rPr>
          <w:rStyle w:val="fontstyle01"/>
          <w:sz w:val="24"/>
          <w:szCs w:val="24"/>
        </w:rPr>
        <w:t>Citiranje unutar teksta</w:t>
      </w:r>
    </w:p>
    <w:p w14:paraId="6673E277" w14:textId="77777777" w:rsidR="00681DEC" w:rsidRDefault="00681DEC" w:rsidP="00681DEC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06C3E8FE" w14:textId="77777777" w:rsidR="00681DEC" w:rsidRDefault="00C9378B" w:rsidP="00681DEC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F5444E">
        <w:rPr>
          <w:rStyle w:val="fontstyle01"/>
          <w:sz w:val="24"/>
          <w:szCs w:val="24"/>
        </w:rPr>
        <w:t>Jedan autor</w:t>
      </w:r>
    </w:p>
    <w:p w14:paraId="24CE121F" w14:textId="77777777" w:rsidR="00F5444E" w:rsidRPr="00F5444E" w:rsidRDefault="00C9378B" w:rsidP="00681DEC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F5444E">
        <w:rPr>
          <w:rStyle w:val="fontstyle21"/>
          <w:sz w:val="24"/>
          <w:szCs w:val="24"/>
        </w:rPr>
        <w:t xml:space="preserve">Kada </w:t>
      </w:r>
      <w:r w:rsidR="008C7251">
        <w:rPr>
          <w:rStyle w:val="fontstyle21"/>
          <w:sz w:val="24"/>
          <w:szCs w:val="24"/>
        </w:rPr>
        <w:t>se doslovno prenose riječi određenog autora, nakon njih u zagradi</w:t>
      </w:r>
      <w:r w:rsidR="00C82FC7">
        <w:rPr>
          <w:rStyle w:val="fontstyle21"/>
          <w:sz w:val="24"/>
          <w:szCs w:val="24"/>
        </w:rPr>
        <w:t xml:space="preserve"> treba</w:t>
      </w:r>
      <w:r w:rsidR="008C7251">
        <w:rPr>
          <w:rStyle w:val="fontstyle21"/>
          <w:sz w:val="24"/>
          <w:szCs w:val="24"/>
        </w:rPr>
        <w:t xml:space="preserve"> nav</w:t>
      </w:r>
      <w:r w:rsidR="00C82FC7">
        <w:rPr>
          <w:rStyle w:val="fontstyle21"/>
          <w:sz w:val="24"/>
          <w:szCs w:val="24"/>
        </w:rPr>
        <w:t>esti</w:t>
      </w:r>
      <w:r w:rsidR="008C7251">
        <w:rPr>
          <w:rStyle w:val="fontstyle21"/>
          <w:sz w:val="24"/>
          <w:szCs w:val="24"/>
        </w:rPr>
        <w:t xml:space="preserve"> njegovo prezime, </w:t>
      </w:r>
      <w:r w:rsidRPr="00F5444E">
        <w:rPr>
          <w:rStyle w:val="fontstyle21"/>
          <w:sz w:val="24"/>
          <w:szCs w:val="24"/>
        </w:rPr>
        <w:t>godin</w:t>
      </w:r>
      <w:r w:rsidR="00C82FC7">
        <w:rPr>
          <w:rStyle w:val="fontstyle21"/>
          <w:sz w:val="24"/>
          <w:szCs w:val="24"/>
        </w:rPr>
        <w:t>u</w:t>
      </w:r>
      <w:r w:rsidRPr="00F5444E">
        <w:rPr>
          <w:rStyle w:val="fontstyle21"/>
          <w:sz w:val="24"/>
          <w:szCs w:val="24"/>
        </w:rPr>
        <w:t xml:space="preserve"> izdanja </w:t>
      </w:r>
      <w:r w:rsidR="008C7251">
        <w:rPr>
          <w:rStyle w:val="fontstyle21"/>
          <w:sz w:val="24"/>
          <w:szCs w:val="24"/>
        </w:rPr>
        <w:t>i</w:t>
      </w:r>
      <w:r w:rsidRPr="00F5444E">
        <w:rPr>
          <w:rStyle w:val="fontstyle21"/>
          <w:sz w:val="24"/>
          <w:szCs w:val="24"/>
        </w:rPr>
        <w:t xml:space="preserve"> broj</w:t>
      </w:r>
      <w:r w:rsidR="00F5444E" w:rsidRPr="00F5444E">
        <w:rPr>
          <w:rStyle w:val="fontstyle21"/>
          <w:sz w:val="24"/>
          <w:szCs w:val="24"/>
        </w:rPr>
        <w:t xml:space="preserve"> </w:t>
      </w:r>
      <w:r w:rsidRPr="00F5444E">
        <w:rPr>
          <w:rStyle w:val="fontstyle21"/>
          <w:sz w:val="24"/>
          <w:szCs w:val="24"/>
        </w:rPr>
        <w:t xml:space="preserve">strane na kojoj se nalazi rečenica u tekstu iz koga </w:t>
      </w:r>
      <w:r w:rsidR="00C82FC7">
        <w:rPr>
          <w:rStyle w:val="fontstyle21"/>
          <w:sz w:val="24"/>
          <w:szCs w:val="24"/>
        </w:rPr>
        <w:t xml:space="preserve">se </w:t>
      </w:r>
      <w:r w:rsidRPr="00F5444E">
        <w:rPr>
          <w:rStyle w:val="fontstyle21"/>
          <w:sz w:val="24"/>
          <w:szCs w:val="24"/>
        </w:rPr>
        <w:t>navodi:</w:t>
      </w:r>
    </w:p>
    <w:p w14:paraId="1099EB6F" w14:textId="77777777" w:rsidR="00681DEC" w:rsidRPr="00C73A66" w:rsidRDefault="004F2688" w:rsidP="004F2688">
      <w:pPr>
        <w:spacing w:after="0" w:line="240" w:lineRule="auto"/>
        <w:ind w:left="720"/>
        <w:rPr>
          <w:rStyle w:val="fontstyle01"/>
          <w:b w:val="0"/>
          <w:sz w:val="22"/>
          <w:szCs w:val="22"/>
        </w:rPr>
      </w:pPr>
      <w:r w:rsidRPr="00C73A66">
        <w:rPr>
          <w:rStyle w:val="fontstyle01"/>
          <w:b w:val="0"/>
          <w:sz w:val="22"/>
          <w:szCs w:val="22"/>
        </w:rPr>
        <w:lastRenderedPageBreak/>
        <w:t>Zmija je kod Slavena čuvar bogatstva, ali je povezana i s dušama predaka, pa je „</w:t>
      </w:r>
      <w:r w:rsidRPr="00C73A66">
        <w:rPr>
          <w:rStyle w:val="fontstyle21"/>
        </w:rPr>
        <w:t>zmija posjednik dobara i plodnosti</w:t>
      </w:r>
      <w:r w:rsidRPr="00C73A66">
        <w:rPr>
          <w:rStyle w:val="fontstyle01"/>
          <w:b w:val="0"/>
          <w:sz w:val="22"/>
          <w:szCs w:val="22"/>
        </w:rPr>
        <w:t>“ (Kropej, 2012, 102).</w:t>
      </w:r>
    </w:p>
    <w:p w14:paraId="7BE9AF54" w14:textId="77777777" w:rsidR="004F2688" w:rsidRDefault="004F2688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4EF81796" w14:textId="77777777" w:rsidR="00F5444E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  <w:r w:rsidRPr="00F5444E">
        <w:rPr>
          <w:rStyle w:val="fontstyle01"/>
          <w:b w:val="0"/>
          <w:sz w:val="24"/>
          <w:szCs w:val="24"/>
        </w:rPr>
        <w:t>Ako je citat nastao parafraziranjem ili</w:t>
      </w:r>
      <w:r w:rsidR="00F5444E">
        <w:rPr>
          <w:rStyle w:val="fontstyle01"/>
          <w:b w:val="0"/>
          <w:sz w:val="24"/>
          <w:szCs w:val="24"/>
        </w:rPr>
        <w:t xml:space="preserve"> </w:t>
      </w:r>
      <w:r w:rsidRPr="00F5444E">
        <w:rPr>
          <w:rStyle w:val="fontstyle01"/>
          <w:b w:val="0"/>
          <w:sz w:val="24"/>
          <w:szCs w:val="24"/>
        </w:rPr>
        <w:t>rezimiranjem</w:t>
      </w:r>
      <w:r w:rsidR="00DF780D">
        <w:rPr>
          <w:rStyle w:val="fontstyle01"/>
          <w:b w:val="0"/>
          <w:sz w:val="24"/>
          <w:szCs w:val="24"/>
        </w:rPr>
        <w:t>,</w:t>
      </w:r>
      <w:r w:rsidR="00F5444E">
        <w:rPr>
          <w:rStyle w:val="fontstyle01"/>
          <w:b w:val="0"/>
          <w:sz w:val="24"/>
          <w:szCs w:val="24"/>
        </w:rPr>
        <w:t xml:space="preserve"> </w:t>
      </w:r>
      <w:r w:rsidRPr="00F5444E">
        <w:rPr>
          <w:rStyle w:val="fontstyle01"/>
          <w:b w:val="0"/>
          <w:sz w:val="24"/>
          <w:szCs w:val="24"/>
        </w:rPr>
        <w:t>onda podatak o broju strane nije neophodan</w:t>
      </w:r>
      <w:r w:rsidR="00C82FC7">
        <w:rPr>
          <w:rStyle w:val="fontstyle01"/>
          <w:b w:val="0"/>
          <w:sz w:val="24"/>
          <w:szCs w:val="24"/>
        </w:rPr>
        <w:t>:</w:t>
      </w:r>
    </w:p>
    <w:p w14:paraId="1EADA8E4" w14:textId="77777777" w:rsidR="004F2688" w:rsidRPr="00153738" w:rsidRDefault="004F2688" w:rsidP="00C73A66">
      <w:pPr>
        <w:spacing w:after="0" w:line="240" w:lineRule="auto"/>
        <w:ind w:left="720"/>
        <w:jc w:val="both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 w:rsidRPr="00153738">
        <w:rPr>
          <w:rStyle w:val="fontstyle01"/>
          <w:b w:val="0"/>
          <w:sz w:val="22"/>
          <w:szCs w:val="22"/>
        </w:rPr>
        <w:t>Ti elementi doprinose upečatljivosti i živosti naracije, te su značajni u nastavi, jer mladi čitatelji – baš kao i odrasli – imaju interes za dinamičnu radnju</w:t>
      </w:r>
      <w:r w:rsidR="00153738" w:rsidRPr="00153738">
        <w:rPr>
          <w:rStyle w:val="fontstyle01"/>
          <w:b w:val="0"/>
          <w:sz w:val="22"/>
          <w:szCs w:val="22"/>
        </w:rPr>
        <w:t xml:space="preserve"> </w:t>
      </w:r>
      <w:r w:rsidR="00C73A66" w:rsidRPr="00153738">
        <w:rPr>
          <w:rStyle w:val="fontstyle01"/>
          <w:b w:val="0"/>
          <w:sz w:val="22"/>
          <w:szCs w:val="22"/>
        </w:rPr>
        <w:t>(Vuković, 1996)</w:t>
      </w:r>
      <w:r w:rsidR="00C73A66">
        <w:rPr>
          <w:rStyle w:val="fontstyle01"/>
          <w:b w:val="0"/>
          <w:sz w:val="22"/>
          <w:szCs w:val="22"/>
        </w:rPr>
        <w:t>, l</w:t>
      </w:r>
      <w:r w:rsidR="00153738" w:rsidRPr="00153738">
        <w:rPr>
          <w:rStyle w:val="fontstyle01"/>
          <w:b w:val="0"/>
          <w:sz w:val="22"/>
          <w:szCs w:val="22"/>
        </w:rPr>
        <w:t>išenu retardacijskih elemenata</w:t>
      </w:r>
      <w:r w:rsidR="005E6634">
        <w:rPr>
          <w:rStyle w:val="fontstyle01"/>
          <w:b w:val="0"/>
          <w:sz w:val="22"/>
          <w:szCs w:val="22"/>
        </w:rPr>
        <w:t>.</w:t>
      </w:r>
      <w:r w:rsidR="00153738" w:rsidRPr="00153738">
        <w:rPr>
          <w:rStyle w:val="fontstyle01"/>
          <w:b w:val="0"/>
          <w:sz w:val="22"/>
          <w:szCs w:val="22"/>
        </w:rPr>
        <w:t xml:space="preserve"> </w:t>
      </w:r>
      <w:r w:rsidRPr="00153738">
        <w:rPr>
          <w:rStyle w:val="fontstyle01"/>
          <w:b w:val="0"/>
          <w:sz w:val="22"/>
          <w:szCs w:val="22"/>
        </w:rPr>
        <w:t xml:space="preserve"> </w:t>
      </w:r>
    </w:p>
    <w:p w14:paraId="0734ECAD" w14:textId="77777777" w:rsidR="00681DEC" w:rsidRDefault="00681DEC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14686505" w14:textId="77777777" w:rsidR="00F5444E" w:rsidRDefault="00C9378B" w:rsidP="00681DEC">
      <w:pPr>
        <w:spacing w:after="0" w:line="240" w:lineRule="auto"/>
        <w:rPr>
          <w:color w:val="000000"/>
          <w:sz w:val="24"/>
          <w:szCs w:val="24"/>
        </w:rPr>
      </w:pPr>
      <w:r w:rsidRPr="00F5444E">
        <w:rPr>
          <w:rStyle w:val="fontstyle01"/>
          <w:b w:val="0"/>
          <w:sz w:val="24"/>
          <w:szCs w:val="24"/>
        </w:rPr>
        <w:t xml:space="preserve">Ako citat koji </w:t>
      </w:r>
      <w:r w:rsidR="00F5444E">
        <w:rPr>
          <w:rStyle w:val="fontstyle01"/>
          <w:b w:val="0"/>
          <w:sz w:val="24"/>
          <w:szCs w:val="24"/>
        </w:rPr>
        <w:t>se navodi</w:t>
      </w:r>
      <w:r w:rsidRPr="00F5444E">
        <w:rPr>
          <w:rStyle w:val="fontstyle01"/>
          <w:b w:val="0"/>
          <w:sz w:val="24"/>
          <w:szCs w:val="24"/>
        </w:rPr>
        <w:t xml:space="preserve"> u tekstu sadrži više od 40 r</w:t>
      </w:r>
      <w:r w:rsidR="00F5444E">
        <w:rPr>
          <w:rStyle w:val="fontstyle01"/>
          <w:b w:val="0"/>
          <w:sz w:val="24"/>
          <w:szCs w:val="24"/>
        </w:rPr>
        <w:t>ij</w:t>
      </w:r>
      <w:r w:rsidRPr="00F5444E">
        <w:rPr>
          <w:rStyle w:val="fontstyle01"/>
          <w:b w:val="0"/>
          <w:sz w:val="24"/>
          <w:szCs w:val="24"/>
        </w:rPr>
        <w:t>eči</w:t>
      </w:r>
      <w:r w:rsidR="005E6634">
        <w:rPr>
          <w:rStyle w:val="fontstyle01"/>
          <w:b w:val="0"/>
          <w:sz w:val="24"/>
          <w:szCs w:val="24"/>
        </w:rPr>
        <w:t>,</w:t>
      </w:r>
      <w:r w:rsidRPr="00F5444E">
        <w:rPr>
          <w:rStyle w:val="fontstyle01"/>
          <w:b w:val="0"/>
          <w:sz w:val="24"/>
          <w:szCs w:val="24"/>
        </w:rPr>
        <w:t xml:space="preserve"> ne </w:t>
      </w:r>
      <w:r w:rsidR="00C82FC7">
        <w:rPr>
          <w:rStyle w:val="fontstyle01"/>
          <w:b w:val="0"/>
          <w:sz w:val="24"/>
          <w:szCs w:val="24"/>
        </w:rPr>
        <w:t xml:space="preserve">treba </w:t>
      </w:r>
      <w:r w:rsidRPr="00F5444E">
        <w:rPr>
          <w:rStyle w:val="fontstyle01"/>
          <w:b w:val="0"/>
          <w:sz w:val="24"/>
          <w:szCs w:val="24"/>
        </w:rPr>
        <w:t>koristi</w:t>
      </w:r>
      <w:r w:rsidR="00F5444E">
        <w:rPr>
          <w:rStyle w:val="fontstyle01"/>
          <w:b w:val="0"/>
          <w:sz w:val="24"/>
          <w:szCs w:val="24"/>
        </w:rPr>
        <w:t xml:space="preserve">ti </w:t>
      </w:r>
      <w:r w:rsidR="00307418">
        <w:rPr>
          <w:rStyle w:val="fontstyle01"/>
          <w:b w:val="0"/>
          <w:sz w:val="24"/>
          <w:szCs w:val="24"/>
        </w:rPr>
        <w:t xml:space="preserve">znake navoda, </w:t>
      </w:r>
      <w:r w:rsidR="00F5444E">
        <w:rPr>
          <w:rStyle w:val="fontstyle01"/>
          <w:b w:val="0"/>
          <w:sz w:val="24"/>
          <w:szCs w:val="24"/>
        </w:rPr>
        <w:t xml:space="preserve">već ga pisati </w:t>
      </w:r>
      <w:r w:rsidRPr="00F5444E">
        <w:rPr>
          <w:rStyle w:val="fontstyle01"/>
          <w:b w:val="0"/>
          <w:sz w:val="24"/>
          <w:szCs w:val="24"/>
        </w:rPr>
        <w:t>u posebnom bloku.</w:t>
      </w:r>
    </w:p>
    <w:p w14:paraId="03F81ED4" w14:textId="518E236F" w:rsidR="00C9378B" w:rsidRPr="00D94B8F" w:rsidRDefault="00D94B8F" w:rsidP="00D94B8F">
      <w:pPr>
        <w:spacing w:after="0" w:line="240" w:lineRule="auto"/>
        <w:ind w:left="720"/>
        <w:jc w:val="both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 w:rsidRPr="00D94B8F">
        <w:rPr>
          <w:rFonts w:ascii="Bgknjiga" w:hAnsi="Bgknjiga"/>
          <w:color w:val="000000"/>
        </w:rPr>
        <w:t xml:space="preserve">Narativna istina </w:t>
      </w:r>
      <w:r>
        <w:rPr>
          <w:rFonts w:ascii="Bgknjiga" w:hAnsi="Bgknjiga"/>
          <w:color w:val="000000"/>
        </w:rPr>
        <w:t>P</w:t>
      </w:r>
      <w:r w:rsidRPr="00D94B8F">
        <w:rPr>
          <w:rFonts w:ascii="Bgknjiga" w:hAnsi="Bgknjiga"/>
          <w:color w:val="000000"/>
        </w:rPr>
        <w:t>roklete avlije neminovno se, naime, pojavljuje kao u određenoj</w:t>
      </w:r>
      <w:r w:rsidR="005E6634">
        <w:rPr>
          <w:rFonts w:ascii="Bgknjiga" w:hAnsi="Bgknjiga"/>
          <w:color w:val="000000"/>
        </w:rPr>
        <w:t xml:space="preserve"> </w:t>
      </w:r>
      <w:r w:rsidRPr="00D94B8F">
        <w:rPr>
          <w:rFonts w:ascii="Bgknjiga" w:hAnsi="Bgknjiga"/>
          <w:color w:val="000000"/>
        </w:rPr>
        <w:t>meri disperzivna i rasejavajuća u prostoru personalnih preinačenja kojima pribegavaju njeni različito pozicionirani pričaoci/pripovedači. […] u pripovesti iz Carigrada upoznajemo se s brojnim, individualno nastrojenim pretendentima na istinu u liku opsesivnih tragalaca za njome, u jednoj retkoj konstelaciji koja put do izvesnosti (sa)znanja, najblaže rečeno, čini veoma kompleksnim (Brajović</w:t>
      </w:r>
      <w:r w:rsidR="007D29DF">
        <w:rPr>
          <w:rFonts w:ascii="Bgknjiga" w:hAnsi="Bgknjiga"/>
          <w:color w:val="000000"/>
        </w:rPr>
        <w:t>,</w:t>
      </w:r>
      <w:r w:rsidRPr="00D94B8F">
        <w:rPr>
          <w:rFonts w:ascii="Bgknjiga" w:hAnsi="Bgknjiga"/>
          <w:color w:val="000000"/>
        </w:rPr>
        <w:t xml:space="preserve"> 2011</w:t>
      </w:r>
      <w:r w:rsidR="00C40F5A">
        <w:rPr>
          <w:rFonts w:ascii="Bgknjiga" w:hAnsi="Bgknjiga"/>
          <w:color w:val="000000"/>
        </w:rPr>
        <w:t>,</w:t>
      </w:r>
      <w:r w:rsidRPr="00D94B8F">
        <w:rPr>
          <w:rFonts w:ascii="Bgknjiga" w:hAnsi="Bgknjiga"/>
          <w:color w:val="000000"/>
        </w:rPr>
        <w:t xml:space="preserve"> 101)</w:t>
      </w:r>
      <w:r w:rsidRPr="00D94B8F">
        <w:t>.</w:t>
      </w:r>
    </w:p>
    <w:p w14:paraId="60C34C5B" w14:textId="77777777" w:rsidR="00681DEC" w:rsidRDefault="00681DEC" w:rsidP="00681DEC">
      <w:pPr>
        <w:spacing w:after="0" w:line="240" w:lineRule="auto"/>
        <w:rPr>
          <w:rStyle w:val="fontstyle01"/>
          <w:sz w:val="24"/>
          <w:szCs w:val="24"/>
        </w:rPr>
      </w:pPr>
    </w:p>
    <w:p w14:paraId="3F5538BE" w14:textId="315199F0" w:rsidR="00F5444E" w:rsidRPr="00C73464" w:rsidRDefault="00F5444E" w:rsidP="00C73464">
      <w:pPr>
        <w:pStyle w:val="HTMLPreformatted"/>
        <w:shd w:val="clear" w:color="auto" w:fill="FFFFFF"/>
        <w:rPr>
          <w:rStyle w:val="fontstyle31"/>
          <w:rFonts w:ascii="Courier New" w:hAnsi="Courier New" w:cs="Courier New"/>
          <w:i w:val="0"/>
          <w:iCs w:val="0"/>
          <w:sz w:val="18"/>
          <w:szCs w:val="18"/>
        </w:rPr>
      </w:pPr>
      <w:r w:rsidRPr="00F5444E">
        <w:rPr>
          <w:rStyle w:val="fontstyle01"/>
          <w:sz w:val="24"/>
          <w:szCs w:val="24"/>
        </w:rPr>
        <w:t>D</w:t>
      </w:r>
      <w:r w:rsidR="00C9378B" w:rsidRPr="00F5444E">
        <w:rPr>
          <w:rStyle w:val="fontstyle01"/>
          <w:sz w:val="24"/>
          <w:szCs w:val="24"/>
        </w:rPr>
        <w:t>va autora</w:t>
      </w:r>
      <w:r w:rsidRPr="00F5444E">
        <w:rPr>
          <w:rStyle w:val="fontstyle01"/>
          <w:sz w:val="24"/>
          <w:szCs w:val="24"/>
        </w:rPr>
        <w:t>.</w:t>
      </w:r>
      <w:r>
        <w:rPr>
          <w:rStyle w:val="fontstyle01"/>
          <w:b w:val="0"/>
          <w:sz w:val="24"/>
          <w:szCs w:val="24"/>
        </w:rPr>
        <w:t xml:space="preserve"> </w:t>
      </w:r>
      <w:r w:rsidR="00307418">
        <w:rPr>
          <w:rStyle w:val="fontstyle21"/>
          <w:sz w:val="24"/>
          <w:szCs w:val="24"/>
        </w:rPr>
        <w:t xml:space="preserve">Između prezimena autora </w:t>
      </w:r>
      <w:r w:rsidR="00C9378B" w:rsidRPr="00F5444E">
        <w:rPr>
          <w:rStyle w:val="fontstyle21"/>
          <w:sz w:val="24"/>
          <w:szCs w:val="24"/>
        </w:rPr>
        <w:t>ubac</w:t>
      </w:r>
      <w:r w:rsidR="00307418">
        <w:rPr>
          <w:rStyle w:val="fontstyle21"/>
          <w:sz w:val="24"/>
          <w:szCs w:val="24"/>
        </w:rPr>
        <w:t>iti</w:t>
      </w:r>
      <w:r w:rsidR="00C9378B" w:rsidRPr="00F5444E">
        <w:rPr>
          <w:rStyle w:val="fontstyle21"/>
          <w:sz w:val="24"/>
          <w:szCs w:val="24"/>
        </w:rPr>
        <w:t xml:space="preserve"> znak &amp;</w:t>
      </w:r>
      <w:r w:rsidR="00084C3E">
        <w:rPr>
          <w:rStyle w:val="fontstyle21"/>
          <w:sz w:val="24"/>
          <w:szCs w:val="24"/>
        </w:rPr>
        <w:t xml:space="preserve">. </w:t>
      </w:r>
    </w:p>
    <w:p w14:paraId="436EAA43" w14:textId="77777777" w:rsidR="003C19D5" w:rsidRPr="00153738" w:rsidRDefault="003C19D5" w:rsidP="004353E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42021"/>
        </w:rPr>
      </w:pPr>
      <w:r w:rsidRPr="00153738">
        <w:rPr>
          <w:rFonts w:ascii="Times New Roman" w:hAnsi="Times New Roman" w:cs="Times New Roman"/>
          <w:color w:val="242021"/>
        </w:rPr>
        <w:t xml:space="preserve">Afektivno je područje, stalnom potrebom racionalizacije, nepravedno zapostavljano u obrazovanju (Buljubašić-Kuzmanović </w:t>
      </w:r>
      <w:r w:rsidRPr="00153738">
        <w:rPr>
          <w:rStyle w:val="fontstyle21"/>
        </w:rPr>
        <w:t>&amp;</w:t>
      </w:r>
      <w:r w:rsidRPr="00153738">
        <w:rPr>
          <w:rFonts w:ascii="Times New Roman" w:hAnsi="Times New Roman" w:cs="Times New Roman"/>
          <w:color w:val="242021"/>
        </w:rPr>
        <w:t xml:space="preserve"> Gazibara, 2015).</w:t>
      </w:r>
    </w:p>
    <w:p w14:paraId="0786B2FF" w14:textId="77777777" w:rsidR="003C19D5" w:rsidRDefault="003C19D5" w:rsidP="00681DEC">
      <w:pPr>
        <w:spacing w:after="0" w:line="240" w:lineRule="auto"/>
        <w:ind w:left="720"/>
        <w:rPr>
          <w:rFonts w:ascii="Optima" w:hAnsi="Optima"/>
          <w:color w:val="242021"/>
          <w:sz w:val="20"/>
          <w:szCs w:val="20"/>
        </w:rPr>
      </w:pPr>
    </w:p>
    <w:p w14:paraId="558D8E44" w14:textId="238F4AD6" w:rsidR="00C9378B" w:rsidRPr="00C73464" w:rsidRDefault="00F5444E" w:rsidP="00C73464">
      <w:pPr>
        <w:pStyle w:val="CommentText"/>
        <w:spacing w:after="0"/>
        <w:rPr>
          <w:rStyle w:val="fontstyle21"/>
          <w:color w:val="auto"/>
          <w:sz w:val="24"/>
          <w:szCs w:val="24"/>
        </w:rPr>
      </w:pPr>
      <w:r w:rsidRPr="00681DEC">
        <w:rPr>
          <w:rStyle w:val="fontstyle01"/>
          <w:sz w:val="24"/>
          <w:szCs w:val="24"/>
        </w:rPr>
        <w:t>Tri do pet</w:t>
      </w:r>
      <w:r w:rsidR="00C9378B" w:rsidRPr="00681DEC">
        <w:rPr>
          <w:rStyle w:val="fontstyle01"/>
          <w:sz w:val="24"/>
          <w:szCs w:val="24"/>
        </w:rPr>
        <w:t xml:space="preserve"> autora</w:t>
      </w:r>
      <w:r w:rsidRPr="00681DEC">
        <w:rPr>
          <w:rStyle w:val="fontstyle01"/>
          <w:sz w:val="24"/>
          <w:szCs w:val="24"/>
        </w:rPr>
        <w:t>.</w:t>
      </w:r>
      <w:r>
        <w:rPr>
          <w:rStyle w:val="fontstyle01"/>
          <w:b w:val="0"/>
          <w:sz w:val="24"/>
          <w:szCs w:val="24"/>
        </w:rPr>
        <w:t xml:space="preserve"> </w:t>
      </w:r>
      <w:r w:rsidR="00C9378B" w:rsidRPr="001C5CE2">
        <w:rPr>
          <w:rStyle w:val="fontstyle21"/>
          <w:sz w:val="24"/>
          <w:szCs w:val="24"/>
        </w:rPr>
        <w:t>Prilikom prvog navođenja takvog izvora navesti sve autore:</w:t>
      </w:r>
      <w:r w:rsidR="00681DEC">
        <w:rPr>
          <w:rStyle w:val="fontstyle21"/>
          <w:sz w:val="24"/>
          <w:szCs w:val="24"/>
        </w:rPr>
        <w:t xml:space="preserve"> </w:t>
      </w:r>
      <w:r w:rsidR="00C9378B" w:rsidRPr="001C5CE2">
        <w:rPr>
          <w:rStyle w:val="fontstyle21"/>
          <w:sz w:val="24"/>
          <w:szCs w:val="24"/>
        </w:rPr>
        <w:t>(Rokai, Đere, Pal, &amp; Kasaš, 2002)</w:t>
      </w:r>
      <w:r w:rsidR="00681DEC">
        <w:rPr>
          <w:rStyle w:val="fontstyle21"/>
          <w:sz w:val="24"/>
          <w:szCs w:val="24"/>
        </w:rPr>
        <w:t xml:space="preserve">. </w:t>
      </w:r>
      <w:r w:rsidR="00C9378B" w:rsidRPr="001C5CE2">
        <w:rPr>
          <w:rStyle w:val="fontstyle21"/>
          <w:sz w:val="24"/>
          <w:szCs w:val="24"/>
        </w:rPr>
        <w:t xml:space="preserve">Kod kasnijih navođenja ovog izvora navesti samo prvog autora i dodati </w:t>
      </w:r>
      <w:r w:rsidR="00681DEC">
        <w:rPr>
          <w:rStyle w:val="fontstyle21"/>
          <w:sz w:val="24"/>
          <w:szCs w:val="24"/>
        </w:rPr>
        <w:t>“i dr.”</w:t>
      </w:r>
      <w:r w:rsidR="00C9378B" w:rsidRPr="001C5CE2">
        <w:rPr>
          <w:rStyle w:val="fontstyle21"/>
          <w:sz w:val="24"/>
          <w:szCs w:val="24"/>
        </w:rPr>
        <w:t xml:space="preserve"> ako je knjiga pisana na</w:t>
      </w:r>
      <w:r w:rsidR="00681DEC">
        <w:rPr>
          <w:rStyle w:val="fontstyle21"/>
          <w:sz w:val="24"/>
          <w:szCs w:val="24"/>
        </w:rPr>
        <w:t xml:space="preserve"> crnogorskom, </w:t>
      </w:r>
      <w:r w:rsidR="00681DEC" w:rsidRPr="001C5CE2">
        <w:rPr>
          <w:rStyle w:val="fontstyle21"/>
          <w:sz w:val="24"/>
          <w:szCs w:val="24"/>
        </w:rPr>
        <w:t xml:space="preserve">srpskom, </w:t>
      </w:r>
      <w:r w:rsidR="00681DEC">
        <w:rPr>
          <w:rStyle w:val="fontstyle21"/>
          <w:sz w:val="24"/>
          <w:szCs w:val="24"/>
        </w:rPr>
        <w:t xml:space="preserve">bosanskom ili hrvatskom jeziku </w:t>
      </w:r>
      <w:r w:rsidR="00681DEC" w:rsidRPr="001C5CE2">
        <w:rPr>
          <w:rStyle w:val="fontstyle21"/>
          <w:sz w:val="24"/>
          <w:szCs w:val="24"/>
        </w:rPr>
        <w:t>(Rokai i dr., 1982)</w:t>
      </w:r>
      <w:r w:rsidR="00C9378B" w:rsidRPr="001C5CE2">
        <w:rPr>
          <w:rStyle w:val="fontstyle21"/>
          <w:sz w:val="24"/>
          <w:szCs w:val="24"/>
        </w:rPr>
        <w:t xml:space="preserve"> </w:t>
      </w:r>
      <w:r w:rsidR="00681DEC">
        <w:rPr>
          <w:rStyle w:val="fontstyle21"/>
          <w:sz w:val="24"/>
          <w:szCs w:val="24"/>
        </w:rPr>
        <w:t>ili “</w:t>
      </w:r>
      <w:r w:rsidR="00C9378B" w:rsidRPr="001C5CE2">
        <w:rPr>
          <w:rStyle w:val="fontstyle21"/>
          <w:sz w:val="24"/>
          <w:szCs w:val="24"/>
        </w:rPr>
        <w:t>et al.</w:t>
      </w:r>
      <w:r w:rsidR="00681DEC">
        <w:rPr>
          <w:rStyle w:val="fontstyle21"/>
          <w:sz w:val="24"/>
          <w:szCs w:val="24"/>
        </w:rPr>
        <w:t>”</w:t>
      </w:r>
      <w:r w:rsidR="00C9378B" w:rsidRPr="001C5CE2">
        <w:rPr>
          <w:rStyle w:val="fontstyle21"/>
          <w:sz w:val="24"/>
          <w:szCs w:val="24"/>
        </w:rPr>
        <w:t>, ako je knjiga pisana na stranom jeziku</w:t>
      </w:r>
      <w:r w:rsidR="00C9378B" w:rsidRPr="00C73464">
        <w:rPr>
          <w:rStyle w:val="fontstyle21"/>
          <w:sz w:val="24"/>
          <w:szCs w:val="24"/>
        </w:rPr>
        <w:t>.</w:t>
      </w:r>
      <w:r w:rsidR="00C73464" w:rsidRPr="00C73464">
        <w:rPr>
          <w:rStyle w:val="fontstyle21"/>
          <w:sz w:val="24"/>
          <w:szCs w:val="24"/>
        </w:rPr>
        <w:t xml:space="preserve"> </w:t>
      </w:r>
      <w:r w:rsidR="00C73464" w:rsidRPr="007307A3">
        <w:rPr>
          <w:rFonts w:ascii="Times New Roman" w:hAnsi="Times New Roman" w:cs="Times New Roman"/>
          <w:sz w:val="24"/>
          <w:szCs w:val="24"/>
        </w:rPr>
        <w:t>Ako se u jednoj zagradi navode pozivi na više radova, urediti ih po hronološkom redu.</w:t>
      </w:r>
    </w:p>
    <w:p w14:paraId="3297B84C" w14:textId="40332DDC" w:rsidR="00642678" w:rsidRPr="00642678" w:rsidRDefault="00642678" w:rsidP="00C73464">
      <w:pPr>
        <w:spacing w:after="0" w:line="240" w:lineRule="auto"/>
        <w:ind w:left="720"/>
        <w:jc w:val="both"/>
        <w:rPr>
          <w:rStyle w:val="fontstyle21"/>
          <w:rFonts w:asciiTheme="minorHAnsi" w:hAnsiTheme="minorHAnsi" w:cstheme="minorBidi"/>
          <w:b/>
          <w:color w:val="auto"/>
        </w:rPr>
      </w:pPr>
      <w:r w:rsidRPr="00642678">
        <w:rPr>
          <w:rStyle w:val="fontstyle01"/>
          <w:b w:val="0"/>
          <w:sz w:val="22"/>
          <w:szCs w:val="22"/>
        </w:rPr>
        <w:t>Rad sa slikovnicom u periodu početnog opismenjavanja može dati značajan</w:t>
      </w:r>
      <w:r>
        <w:rPr>
          <w:rFonts w:ascii="CIDFont+F1" w:hAnsi="CIDFont+F1"/>
          <w:b/>
          <w:color w:val="242021"/>
        </w:rPr>
        <w:t xml:space="preserve"> </w:t>
      </w:r>
      <w:r w:rsidRPr="00642678">
        <w:rPr>
          <w:rStyle w:val="fontstyle01"/>
          <w:b w:val="0"/>
          <w:sz w:val="22"/>
          <w:szCs w:val="22"/>
        </w:rPr>
        <w:t xml:space="preserve">doprinos i na leksičkom nivou. Upoznavanje sa novim riječima, tj. </w:t>
      </w:r>
      <w:r w:rsidRPr="00642678">
        <w:rPr>
          <w:rStyle w:val="fontstyle21"/>
        </w:rPr>
        <w:t>razvoj leksike</w:t>
      </w:r>
      <w:r w:rsidRPr="00642678">
        <w:rPr>
          <w:rFonts w:ascii="CIDFont+F4" w:hAnsi="CIDFont+F4"/>
          <w:i/>
          <w:iCs/>
          <w:color w:val="242021"/>
        </w:rPr>
        <w:t xml:space="preserve"> </w:t>
      </w:r>
      <w:r w:rsidRPr="00642678">
        <w:rPr>
          <w:rStyle w:val="fontstyle21"/>
        </w:rPr>
        <w:t>i bogaćenje rječnika</w:t>
      </w:r>
      <w:r w:rsidRPr="00642678">
        <w:rPr>
          <w:rStyle w:val="fontstyle21"/>
          <w:b/>
        </w:rPr>
        <w:t xml:space="preserve"> </w:t>
      </w:r>
      <w:r w:rsidRPr="00642678">
        <w:rPr>
          <w:rStyle w:val="fontstyle01"/>
          <w:b w:val="0"/>
          <w:sz w:val="22"/>
          <w:szCs w:val="22"/>
        </w:rPr>
        <w:t>jedan je od prvih jezičkih nivoa koji se intenzivno unapređuje u vrtićima, s obzirom na to da od njega zavisi razvoj i drugih činilaca</w:t>
      </w:r>
      <w:r>
        <w:rPr>
          <w:rFonts w:ascii="CIDFont+F1" w:hAnsi="CIDFont+F1"/>
          <w:b/>
          <w:color w:val="242021"/>
        </w:rPr>
        <w:t xml:space="preserve"> </w:t>
      </w:r>
      <w:r w:rsidRPr="00642678">
        <w:rPr>
          <w:rStyle w:val="fontstyle01"/>
          <w:b w:val="0"/>
          <w:sz w:val="22"/>
          <w:szCs w:val="22"/>
        </w:rPr>
        <w:t>jezičkog sistema (Stolt, Haataja, Lapinleimu, Lehtonen, 2008; Bates i Goodman, 1997, 1999), a posebno razumijevanje jezičke poruke i njeno kreiranje</w:t>
      </w:r>
      <w:r w:rsidR="005E6634">
        <w:rPr>
          <w:rStyle w:val="fontstyle01"/>
          <w:b w:val="0"/>
          <w:sz w:val="22"/>
          <w:szCs w:val="22"/>
        </w:rPr>
        <w:t>.</w:t>
      </w:r>
      <w:r w:rsidR="00C73464">
        <w:rPr>
          <w:rStyle w:val="fontstyle01"/>
          <w:b w:val="0"/>
          <w:sz w:val="22"/>
          <w:szCs w:val="22"/>
        </w:rPr>
        <w:t xml:space="preserve"> </w:t>
      </w:r>
    </w:p>
    <w:p w14:paraId="0185FD2D" w14:textId="77777777" w:rsidR="00C9378B" w:rsidRPr="001C5CE2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0C4E585B" w14:textId="77777777" w:rsidR="00681DEC" w:rsidRDefault="00F5444E" w:rsidP="00681DEC">
      <w:pPr>
        <w:spacing w:after="0" w:line="240" w:lineRule="auto"/>
        <w:rPr>
          <w:rStyle w:val="fontstyle01"/>
          <w:sz w:val="24"/>
          <w:szCs w:val="24"/>
        </w:rPr>
      </w:pPr>
      <w:r w:rsidRPr="00681DEC">
        <w:rPr>
          <w:rStyle w:val="fontstyle01"/>
          <w:sz w:val="24"/>
          <w:szCs w:val="24"/>
        </w:rPr>
        <w:t>Šest</w:t>
      </w:r>
      <w:r w:rsidR="00C9378B" w:rsidRPr="00681DEC">
        <w:rPr>
          <w:rStyle w:val="fontstyle01"/>
          <w:sz w:val="24"/>
          <w:szCs w:val="24"/>
        </w:rPr>
        <w:t xml:space="preserve"> i više autora</w:t>
      </w:r>
    </w:p>
    <w:p w14:paraId="34A04698" w14:textId="77777777" w:rsidR="00C9378B" w:rsidRPr="001C5CE2" w:rsidRDefault="00F5444E" w:rsidP="00681DEC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P</w:t>
      </w:r>
      <w:r w:rsidR="00C9378B" w:rsidRPr="001C5CE2">
        <w:rPr>
          <w:rStyle w:val="fontstyle21"/>
          <w:sz w:val="24"/>
          <w:szCs w:val="24"/>
        </w:rPr>
        <w:t>ri</w:t>
      </w:r>
      <w:r>
        <w:rPr>
          <w:rStyle w:val="fontstyle21"/>
          <w:sz w:val="24"/>
          <w:szCs w:val="24"/>
        </w:rPr>
        <w:t>likom</w:t>
      </w:r>
      <w:r w:rsidR="00C9378B" w:rsidRPr="001C5CE2">
        <w:rPr>
          <w:rStyle w:val="fontstyle21"/>
          <w:sz w:val="24"/>
          <w:szCs w:val="24"/>
        </w:rPr>
        <w:t xml:space="preserve"> prvo</w:t>
      </w:r>
      <w:r>
        <w:rPr>
          <w:rStyle w:val="fontstyle21"/>
          <w:sz w:val="24"/>
          <w:szCs w:val="24"/>
        </w:rPr>
        <w:t>g</w:t>
      </w:r>
      <w:r w:rsidR="00C9378B" w:rsidRPr="001C5CE2">
        <w:rPr>
          <w:rStyle w:val="fontstyle21"/>
          <w:sz w:val="24"/>
          <w:szCs w:val="24"/>
        </w:rPr>
        <w:t xml:space="preserve"> i svako</w:t>
      </w:r>
      <w:r>
        <w:rPr>
          <w:rStyle w:val="fontstyle21"/>
          <w:sz w:val="24"/>
          <w:szCs w:val="24"/>
        </w:rPr>
        <w:t>g</w:t>
      </w:r>
      <w:r w:rsidR="00C9378B" w:rsidRPr="001C5CE2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narednog navođenja</w:t>
      </w:r>
      <w:r w:rsidR="00C9378B" w:rsidRPr="001C5CE2">
        <w:rPr>
          <w:rStyle w:val="fontstyle21"/>
          <w:sz w:val="24"/>
          <w:szCs w:val="24"/>
        </w:rPr>
        <w:t xml:space="preserve"> navesti samo prvog autora i dodati </w:t>
      </w:r>
      <w:r w:rsidR="005E6634">
        <w:rPr>
          <w:rStyle w:val="fontstyle21"/>
          <w:sz w:val="24"/>
          <w:szCs w:val="24"/>
        </w:rPr>
        <w:t>“i dr.”</w:t>
      </w:r>
      <w:r w:rsidR="00C9378B" w:rsidRPr="001C5CE2">
        <w:rPr>
          <w:rStyle w:val="fontstyle21"/>
          <w:sz w:val="24"/>
          <w:szCs w:val="24"/>
        </w:rPr>
        <w:t xml:space="preserve"> ako je knjiga pisana na</w:t>
      </w:r>
      <w:r w:rsidR="00681DEC">
        <w:rPr>
          <w:rStyle w:val="fontstyle21"/>
          <w:sz w:val="24"/>
          <w:szCs w:val="24"/>
        </w:rPr>
        <w:t xml:space="preserve"> crnogorskom, </w:t>
      </w:r>
      <w:r w:rsidR="00C9378B" w:rsidRPr="001C5CE2">
        <w:rPr>
          <w:rStyle w:val="fontstyle21"/>
          <w:sz w:val="24"/>
          <w:szCs w:val="24"/>
        </w:rPr>
        <w:t xml:space="preserve">srpskom, </w:t>
      </w:r>
      <w:r w:rsidR="00681DEC">
        <w:rPr>
          <w:rStyle w:val="fontstyle21"/>
          <w:sz w:val="24"/>
          <w:szCs w:val="24"/>
        </w:rPr>
        <w:t xml:space="preserve">bosanskom ili hrvtaskom jeziku </w:t>
      </w:r>
      <w:r w:rsidR="00681DEC" w:rsidRPr="001C5CE2">
        <w:rPr>
          <w:rStyle w:val="fontstyle21"/>
          <w:sz w:val="24"/>
          <w:szCs w:val="24"/>
        </w:rPr>
        <w:t>(Nikolić i dr., 2010)</w:t>
      </w:r>
      <w:r w:rsidR="00681DEC">
        <w:rPr>
          <w:rStyle w:val="fontstyle21"/>
          <w:sz w:val="24"/>
          <w:szCs w:val="24"/>
        </w:rPr>
        <w:t xml:space="preserve"> </w:t>
      </w:r>
      <w:r w:rsidR="00C9378B" w:rsidRPr="001C5CE2">
        <w:rPr>
          <w:rStyle w:val="fontstyle21"/>
          <w:sz w:val="24"/>
          <w:szCs w:val="24"/>
        </w:rPr>
        <w:t xml:space="preserve">ili </w:t>
      </w:r>
      <w:r w:rsidR="00C624DE">
        <w:rPr>
          <w:rStyle w:val="fontstyle21"/>
          <w:sz w:val="24"/>
          <w:szCs w:val="24"/>
        </w:rPr>
        <w:t>“i dr.”</w:t>
      </w:r>
      <w:r w:rsidR="00C9378B" w:rsidRPr="001C5CE2">
        <w:rPr>
          <w:rStyle w:val="fontstyle21"/>
          <w:sz w:val="24"/>
          <w:szCs w:val="24"/>
        </w:rPr>
        <w:t>, ako je knjiga pisana na stranom jeziku</w:t>
      </w:r>
      <w:r w:rsidR="00681DEC">
        <w:rPr>
          <w:rStyle w:val="fontstyle21"/>
          <w:sz w:val="24"/>
          <w:szCs w:val="24"/>
        </w:rPr>
        <w:t>.</w:t>
      </w:r>
      <w:r w:rsidR="00681DEC" w:rsidRPr="001C5CE2">
        <w:rPr>
          <w:rStyle w:val="fontstyle21"/>
          <w:sz w:val="24"/>
          <w:szCs w:val="24"/>
        </w:rPr>
        <w:t xml:space="preserve"> </w:t>
      </w:r>
    </w:p>
    <w:p w14:paraId="03C108A8" w14:textId="77777777" w:rsidR="00C9378B" w:rsidRPr="001C5CE2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1F75BF2E" w14:textId="77777777" w:rsidR="00681DEC" w:rsidRDefault="00C9378B" w:rsidP="00681DEC">
      <w:pPr>
        <w:spacing w:after="0" w:line="240" w:lineRule="auto"/>
        <w:rPr>
          <w:rStyle w:val="fontstyle01"/>
          <w:sz w:val="24"/>
          <w:szCs w:val="24"/>
        </w:rPr>
      </w:pPr>
      <w:r w:rsidRPr="00681DEC">
        <w:rPr>
          <w:rStyle w:val="fontstyle01"/>
          <w:sz w:val="24"/>
          <w:szCs w:val="24"/>
        </w:rPr>
        <w:t>Radovi udruženja, korporacija ili drugih organizacija</w:t>
      </w:r>
    </w:p>
    <w:p w14:paraId="03341501" w14:textId="77777777" w:rsidR="00681DEC" w:rsidRDefault="00C9378B" w:rsidP="00681DEC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>Kada je autor rada neka organizacija</w:t>
      </w:r>
      <w:r w:rsidR="00C624DE">
        <w:rPr>
          <w:rStyle w:val="fontstyle21"/>
          <w:sz w:val="24"/>
          <w:szCs w:val="24"/>
        </w:rPr>
        <w:t>,</w:t>
      </w:r>
      <w:r w:rsidRPr="001C5CE2">
        <w:rPr>
          <w:rStyle w:val="fontstyle21"/>
          <w:sz w:val="24"/>
          <w:szCs w:val="24"/>
        </w:rPr>
        <w:t xml:space="preserve"> onda njen naziv treba staviti u zagrade kao autora tog d</w:t>
      </w:r>
      <w:r w:rsidR="00681DEC">
        <w:rPr>
          <w:rStyle w:val="fontstyle21"/>
          <w:sz w:val="24"/>
          <w:szCs w:val="24"/>
        </w:rPr>
        <w:t>j</w:t>
      </w:r>
      <w:r w:rsidRPr="001C5CE2">
        <w:rPr>
          <w:rStyle w:val="fontstyle21"/>
          <w:sz w:val="24"/>
          <w:szCs w:val="24"/>
        </w:rPr>
        <w:t>ela. Ako</w:t>
      </w:r>
      <w:r w:rsidR="00681DEC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 xml:space="preserve">organizacija ima poznat skraćen naziv, tada taj skraćeni naziv </w:t>
      </w:r>
      <w:r w:rsidR="00681DEC">
        <w:rPr>
          <w:rStyle w:val="fontstyle21"/>
          <w:sz w:val="24"/>
          <w:szCs w:val="24"/>
        </w:rPr>
        <w:t xml:space="preserve">treba </w:t>
      </w:r>
      <w:r w:rsidRPr="001C5CE2">
        <w:rPr>
          <w:rStyle w:val="fontstyle21"/>
          <w:sz w:val="24"/>
          <w:szCs w:val="24"/>
        </w:rPr>
        <w:t>napisati u uglastim zagradama, posle</w:t>
      </w:r>
      <w:r w:rsidR="00681DEC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punog naziva, u prvom navođenju; svako sledeće navođenje ob</w:t>
      </w:r>
      <w:r w:rsidR="00681DEC">
        <w:rPr>
          <w:rStyle w:val="fontstyle21"/>
          <w:sz w:val="24"/>
          <w:szCs w:val="24"/>
        </w:rPr>
        <w:t xml:space="preserve">ilježavati </w:t>
      </w:r>
      <w:r w:rsidRPr="001C5CE2">
        <w:rPr>
          <w:rStyle w:val="fontstyle21"/>
          <w:sz w:val="24"/>
          <w:szCs w:val="24"/>
        </w:rPr>
        <w:t>ovim skraćenim nazivom.</w:t>
      </w:r>
    </w:p>
    <w:p w14:paraId="00167590" w14:textId="77777777" w:rsidR="00C9378B" w:rsidRPr="001C5CE2" w:rsidRDefault="00681DEC" w:rsidP="00681DEC">
      <w:pPr>
        <w:spacing w:after="0" w:line="240" w:lineRule="auto"/>
        <w:ind w:left="72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P</w:t>
      </w:r>
      <w:r w:rsidR="00C9378B" w:rsidRPr="001C5CE2">
        <w:rPr>
          <w:rStyle w:val="fontstyle21"/>
          <w:sz w:val="24"/>
          <w:szCs w:val="24"/>
        </w:rPr>
        <w:t>rvo navođenje:</w:t>
      </w:r>
      <w:r>
        <w:rPr>
          <w:rStyle w:val="fontstyle21"/>
          <w:sz w:val="24"/>
          <w:szCs w:val="24"/>
        </w:rPr>
        <w:t xml:space="preserve"> </w:t>
      </w:r>
      <w:r w:rsidR="00C9378B" w:rsidRPr="001C5CE2">
        <w:rPr>
          <w:rStyle w:val="fontstyle21"/>
          <w:sz w:val="24"/>
          <w:szCs w:val="24"/>
        </w:rPr>
        <w:t>(</w:t>
      </w:r>
      <w:r>
        <w:rPr>
          <w:rStyle w:val="fontstyle21"/>
          <w:sz w:val="24"/>
          <w:szCs w:val="24"/>
        </w:rPr>
        <w:t>Crnogorska</w:t>
      </w:r>
      <w:r w:rsidR="00C9378B" w:rsidRPr="001C5CE2">
        <w:rPr>
          <w:rStyle w:val="fontstyle21"/>
          <w:sz w:val="24"/>
          <w:szCs w:val="24"/>
        </w:rPr>
        <w:t xml:space="preserve"> akademija nauka i um</w:t>
      </w:r>
      <w:r>
        <w:rPr>
          <w:rStyle w:val="fontstyle21"/>
          <w:sz w:val="24"/>
          <w:szCs w:val="24"/>
        </w:rPr>
        <w:t>j</w:t>
      </w:r>
      <w:r w:rsidR="00C9378B" w:rsidRPr="001C5CE2">
        <w:rPr>
          <w:rStyle w:val="fontstyle21"/>
          <w:sz w:val="24"/>
          <w:szCs w:val="24"/>
        </w:rPr>
        <w:t>etnosti [</w:t>
      </w:r>
      <w:r>
        <w:rPr>
          <w:rStyle w:val="fontstyle21"/>
          <w:sz w:val="24"/>
          <w:szCs w:val="24"/>
        </w:rPr>
        <w:t>C</w:t>
      </w:r>
      <w:r w:rsidR="00C9378B" w:rsidRPr="001C5CE2">
        <w:rPr>
          <w:rStyle w:val="fontstyle21"/>
          <w:sz w:val="24"/>
          <w:szCs w:val="24"/>
        </w:rPr>
        <w:t xml:space="preserve">ANU], </w:t>
      </w:r>
      <w:r>
        <w:rPr>
          <w:rStyle w:val="fontstyle21"/>
          <w:sz w:val="24"/>
          <w:szCs w:val="24"/>
        </w:rPr>
        <w:t>2010</w:t>
      </w:r>
      <w:r w:rsidR="00C9378B" w:rsidRPr="001C5CE2">
        <w:rPr>
          <w:rStyle w:val="fontstyle21"/>
          <w:sz w:val="24"/>
          <w:szCs w:val="24"/>
        </w:rPr>
        <w:t>)</w:t>
      </w:r>
      <w:r>
        <w:rPr>
          <w:rStyle w:val="fontstyle21"/>
          <w:sz w:val="24"/>
          <w:szCs w:val="24"/>
        </w:rPr>
        <w:t>.  K</w:t>
      </w:r>
      <w:r w:rsidR="00C9378B" w:rsidRPr="001C5CE2">
        <w:rPr>
          <w:rStyle w:val="fontstyle21"/>
          <w:sz w:val="24"/>
          <w:szCs w:val="24"/>
        </w:rPr>
        <w:t>asnija navođenja:</w:t>
      </w:r>
      <w:r>
        <w:rPr>
          <w:rStyle w:val="fontstyle21"/>
          <w:sz w:val="24"/>
          <w:szCs w:val="24"/>
        </w:rPr>
        <w:t xml:space="preserve"> </w:t>
      </w:r>
      <w:r w:rsidR="00C9378B" w:rsidRPr="001C5CE2">
        <w:rPr>
          <w:rStyle w:val="fontstyle21"/>
          <w:sz w:val="24"/>
          <w:szCs w:val="24"/>
        </w:rPr>
        <w:t>(</w:t>
      </w:r>
      <w:r>
        <w:rPr>
          <w:rStyle w:val="fontstyle21"/>
          <w:sz w:val="24"/>
          <w:szCs w:val="24"/>
        </w:rPr>
        <w:t>C</w:t>
      </w:r>
      <w:r w:rsidR="00C9378B" w:rsidRPr="001C5CE2">
        <w:rPr>
          <w:rStyle w:val="fontstyle21"/>
          <w:sz w:val="24"/>
          <w:szCs w:val="24"/>
        </w:rPr>
        <w:t xml:space="preserve">ANU, </w:t>
      </w:r>
      <w:r>
        <w:rPr>
          <w:rStyle w:val="fontstyle21"/>
          <w:sz w:val="24"/>
          <w:szCs w:val="24"/>
        </w:rPr>
        <w:t>2010</w:t>
      </w:r>
      <w:r w:rsidR="00C9378B" w:rsidRPr="001C5CE2">
        <w:rPr>
          <w:rStyle w:val="fontstyle21"/>
          <w:sz w:val="24"/>
          <w:szCs w:val="24"/>
        </w:rPr>
        <w:t>)</w:t>
      </w:r>
    </w:p>
    <w:p w14:paraId="78A8B4E5" w14:textId="77777777" w:rsidR="00681DEC" w:rsidRDefault="00681DEC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65FF0A16" w14:textId="77777777" w:rsidR="00E20A47" w:rsidRDefault="00E20A47" w:rsidP="00681DEC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2FBFAFAF" w14:textId="77777777" w:rsidR="00E20A47" w:rsidRDefault="00E20A47" w:rsidP="00681DEC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6AA0C117" w14:textId="77777777" w:rsidR="00E20A47" w:rsidRDefault="00E20A47" w:rsidP="00681DEC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7B30A862" w14:textId="7DA98002" w:rsidR="00607E48" w:rsidRDefault="00C9378B" w:rsidP="00681DEC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681DEC">
        <w:rPr>
          <w:rStyle w:val="fontstyle01"/>
          <w:sz w:val="24"/>
          <w:szCs w:val="24"/>
        </w:rPr>
        <w:lastRenderedPageBreak/>
        <w:t>Nepaginirani izvori</w:t>
      </w:r>
    </w:p>
    <w:p w14:paraId="14B8C48B" w14:textId="77777777" w:rsidR="00C9378B" w:rsidRPr="001C5CE2" w:rsidRDefault="00C9378B" w:rsidP="00681DEC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>Kada citiramo izvor koji ne prikazuje broj strana (kao što su elektronski izvori) koristite broj</w:t>
      </w:r>
      <w:r w:rsidR="00681DEC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paragrafa ili</w:t>
      </w:r>
      <w:r w:rsidR="00681DEC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naslov odeljka i broj paragrafa u tom odeljku:</w:t>
      </w:r>
      <w:r w:rsidR="00681DEC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 xml:space="preserve">(Bogdanović, </w:t>
      </w:r>
      <w:r w:rsidRPr="007307A3">
        <w:rPr>
          <w:rStyle w:val="fontstyle21"/>
          <w:sz w:val="24"/>
          <w:szCs w:val="24"/>
        </w:rPr>
        <w:t>2000, para. 5)</w:t>
      </w:r>
      <w:r w:rsidR="00681DEC" w:rsidRPr="007307A3">
        <w:rPr>
          <w:rStyle w:val="fontstyle21"/>
          <w:sz w:val="24"/>
          <w:szCs w:val="24"/>
        </w:rPr>
        <w:t xml:space="preserve"> ili </w:t>
      </w:r>
      <w:r w:rsidRPr="007307A3">
        <w:rPr>
          <w:rStyle w:val="fontstyle21"/>
          <w:sz w:val="24"/>
          <w:szCs w:val="24"/>
        </w:rPr>
        <w:t>(Johnson, 2000, Conclusion section, para. 1)</w:t>
      </w:r>
    </w:p>
    <w:p w14:paraId="0F58D59A" w14:textId="77777777" w:rsidR="00C9378B" w:rsidRPr="001C5CE2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5E0724E6" w14:textId="77777777" w:rsidR="00307418" w:rsidRDefault="00C9378B" w:rsidP="00681DEC">
      <w:pPr>
        <w:spacing w:after="0" w:line="240" w:lineRule="auto"/>
        <w:rPr>
          <w:rStyle w:val="fontstyle01"/>
          <w:sz w:val="24"/>
          <w:szCs w:val="24"/>
        </w:rPr>
      </w:pPr>
      <w:r w:rsidRPr="00607E48">
        <w:rPr>
          <w:rStyle w:val="fontstyle01"/>
          <w:sz w:val="24"/>
          <w:szCs w:val="24"/>
        </w:rPr>
        <w:t>Autori sa istim prezimenom</w:t>
      </w:r>
    </w:p>
    <w:p w14:paraId="1A465279" w14:textId="77777777" w:rsidR="00EA196F" w:rsidRPr="00EA196F" w:rsidRDefault="00C9378B" w:rsidP="00EA196F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EA196F">
        <w:rPr>
          <w:rStyle w:val="fontstyle21"/>
          <w:sz w:val="24"/>
          <w:szCs w:val="24"/>
        </w:rPr>
        <w:t>Kod autora sa istim prezi</w:t>
      </w:r>
      <w:r w:rsidR="00EE46AF" w:rsidRPr="00EA196F">
        <w:rPr>
          <w:rStyle w:val="fontstyle21"/>
          <w:sz w:val="24"/>
          <w:szCs w:val="24"/>
        </w:rPr>
        <w:t>menom koristiti inicijale imena</w:t>
      </w:r>
      <w:r w:rsidR="00307418" w:rsidRPr="00EA196F">
        <w:rPr>
          <w:rStyle w:val="fontstyle21"/>
          <w:sz w:val="24"/>
          <w:szCs w:val="24"/>
        </w:rPr>
        <w:t xml:space="preserve">: </w:t>
      </w:r>
    </w:p>
    <w:p w14:paraId="531F6EFC" w14:textId="5C6E9B3D" w:rsidR="00C9378B" w:rsidRPr="003F29FF" w:rsidRDefault="00C9378B" w:rsidP="00EA196F">
      <w:pPr>
        <w:spacing w:after="0" w:line="240" w:lineRule="auto"/>
        <w:ind w:firstLine="720"/>
        <w:jc w:val="both"/>
        <w:rPr>
          <w:rStyle w:val="fontstyle21"/>
        </w:rPr>
      </w:pPr>
      <w:r w:rsidRPr="003F29FF">
        <w:rPr>
          <w:rStyle w:val="fontstyle21"/>
        </w:rPr>
        <w:t xml:space="preserve">Istraživanje koje je </w:t>
      </w:r>
      <w:r w:rsidR="00EE46AF" w:rsidRPr="003F29FF">
        <w:rPr>
          <w:rStyle w:val="fontstyle21"/>
        </w:rPr>
        <w:t>sprovela T</w:t>
      </w:r>
      <w:r w:rsidRPr="003F29FF">
        <w:rPr>
          <w:rStyle w:val="fontstyle21"/>
        </w:rPr>
        <w:t xml:space="preserve">. </w:t>
      </w:r>
      <w:r w:rsidR="00EE46AF" w:rsidRPr="003F29FF">
        <w:rPr>
          <w:rStyle w:val="fontstyle21"/>
        </w:rPr>
        <w:t>Novović</w:t>
      </w:r>
      <w:r w:rsidRPr="003F29FF">
        <w:rPr>
          <w:rStyle w:val="fontstyle21"/>
        </w:rPr>
        <w:t xml:space="preserve"> (2002) dovelo je do ...</w:t>
      </w:r>
    </w:p>
    <w:p w14:paraId="3DE2B331" w14:textId="4BB23854" w:rsidR="00C73464" w:rsidRDefault="00C73464" w:rsidP="00681DEC">
      <w:pPr>
        <w:spacing w:after="0" w:line="240" w:lineRule="auto"/>
        <w:rPr>
          <w:rStyle w:val="fontstyle01"/>
          <w:sz w:val="24"/>
          <w:szCs w:val="24"/>
        </w:rPr>
      </w:pPr>
    </w:p>
    <w:p w14:paraId="09E6AC2F" w14:textId="3768787A" w:rsidR="00607E48" w:rsidRPr="00607E48" w:rsidRDefault="00C9378B" w:rsidP="00681DEC">
      <w:pPr>
        <w:spacing w:after="0" w:line="240" w:lineRule="auto"/>
        <w:rPr>
          <w:rStyle w:val="fontstyle01"/>
          <w:sz w:val="24"/>
          <w:szCs w:val="24"/>
        </w:rPr>
      </w:pPr>
      <w:r w:rsidRPr="00607E48">
        <w:rPr>
          <w:rStyle w:val="fontstyle01"/>
          <w:sz w:val="24"/>
          <w:szCs w:val="24"/>
        </w:rPr>
        <w:t>Više referenci od istog autora</w:t>
      </w:r>
    </w:p>
    <w:p w14:paraId="71683899" w14:textId="48B50EA9" w:rsidR="00C9378B" w:rsidRPr="001C5CE2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 xml:space="preserve">Ako </w:t>
      </w:r>
      <w:r w:rsidR="00307418">
        <w:rPr>
          <w:rStyle w:val="fontstyle21"/>
          <w:sz w:val="24"/>
          <w:szCs w:val="24"/>
        </w:rPr>
        <w:t>postoje</w:t>
      </w:r>
      <w:r w:rsidRPr="001C5CE2">
        <w:rPr>
          <w:rStyle w:val="fontstyle21"/>
          <w:sz w:val="24"/>
          <w:szCs w:val="24"/>
        </w:rPr>
        <w:t xml:space="preserve"> dv</w:t>
      </w:r>
      <w:r w:rsidR="00307418">
        <w:rPr>
          <w:rStyle w:val="fontstyle21"/>
          <w:sz w:val="24"/>
          <w:szCs w:val="24"/>
        </w:rPr>
        <w:t>ij</w:t>
      </w:r>
      <w:r w:rsidRPr="001C5CE2">
        <w:rPr>
          <w:rStyle w:val="fontstyle21"/>
          <w:sz w:val="24"/>
          <w:szCs w:val="24"/>
        </w:rPr>
        <w:t>e ili više referenci od istog autora iz iste godine onda posl</w:t>
      </w:r>
      <w:r w:rsidR="00607E48">
        <w:rPr>
          <w:rStyle w:val="fontstyle21"/>
          <w:sz w:val="24"/>
          <w:szCs w:val="24"/>
        </w:rPr>
        <w:t>ij</w:t>
      </w:r>
      <w:r w:rsidRPr="001C5CE2">
        <w:rPr>
          <w:rStyle w:val="fontstyle21"/>
          <w:sz w:val="24"/>
          <w:szCs w:val="24"/>
        </w:rPr>
        <w:t>e podatka o godini dodajemo</w:t>
      </w:r>
      <w:r w:rsidR="00607E48">
        <w:rPr>
          <w:rStyle w:val="fontstyle21"/>
          <w:sz w:val="24"/>
          <w:szCs w:val="24"/>
        </w:rPr>
        <w:t xml:space="preserve"> s</w:t>
      </w:r>
      <w:r w:rsidR="00307418">
        <w:rPr>
          <w:rStyle w:val="fontstyle21"/>
          <w:sz w:val="24"/>
          <w:szCs w:val="24"/>
        </w:rPr>
        <w:t xml:space="preserve">lovne oznake </w:t>
      </w:r>
      <w:r w:rsidR="00307418" w:rsidRPr="00307418">
        <w:rPr>
          <w:rStyle w:val="fontstyle21"/>
          <w:i/>
          <w:sz w:val="24"/>
          <w:szCs w:val="24"/>
        </w:rPr>
        <w:t>a, b</w:t>
      </w:r>
      <w:r w:rsidRPr="00307418">
        <w:rPr>
          <w:rStyle w:val="fontstyle21"/>
          <w:i/>
          <w:sz w:val="24"/>
          <w:szCs w:val="24"/>
        </w:rPr>
        <w:t>,</w:t>
      </w:r>
      <w:r w:rsidRPr="001C5CE2">
        <w:rPr>
          <w:rStyle w:val="fontstyle21"/>
          <w:sz w:val="24"/>
          <w:szCs w:val="24"/>
        </w:rPr>
        <w:t xml:space="preserve"> itd.</w:t>
      </w:r>
      <w:r w:rsidR="00607E48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(</w:t>
      </w:r>
      <w:r w:rsidR="006168C4" w:rsidRPr="006168C4">
        <w:rPr>
          <w:rStyle w:val="fontstyle01"/>
          <w:b w:val="0"/>
          <w:sz w:val="24"/>
          <w:szCs w:val="24"/>
        </w:rPr>
        <w:t>Rovinski</w:t>
      </w:r>
      <w:r w:rsidRPr="006168C4">
        <w:rPr>
          <w:rStyle w:val="fontstyle21"/>
          <w:sz w:val="24"/>
          <w:szCs w:val="24"/>
        </w:rPr>
        <w:t>, 2000a)</w:t>
      </w:r>
      <w:r w:rsidR="00607E48" w:rsidRPr="006168C4">
        <w:rPr>
          <w:rStyle w:val="fontstyle21"/>
          <w:sz w:val="24"/>
          <w:szCs w:val="24"/>
        </w:rPr>
        <w:t>, (</w:t>
      </w:r>
      <w:r w:rsidR="006168C4" w:rsidRPr="006168C4">
        <w:rPr>
          <w:rStyle w:val="fontstyle01"/>
          <w:b w:val="0"/>
          <w:sz w:val="24"/>
          <w:szCs w:val="24"/>
        </w:rPr>
        <w:t>Rovinski</w:t>
      </w:r>
      <w:r w:rsidRPr="006168C4">
        <w:rPr>
          <w:rStyle w:val="fontstyle21"/>
          <w:sz w:val="24"/>
          <w:szCs w:val="24"/>
        </w:rPr>
        <w:t>, 2000b</w:t>
      </w:r>
      <w:r w:rsidRPr="001C5CE2">
        <w:rPr>
          <w:rStyle w:val="fontstyle21"/>
          <w:sz w:val="24"/>
          <w:szCs w:val="24"/>
        </w:rPr>
        <w:t>)</w:t>
      </w:r>
      <w:r w:rsidR="00EA196F">
        <w:rPr>
          <w:rStyle w:val="fontstyle21"/>
          <w:sz w:val="24"/>
          <w:szCs w:val="24"/>
        </w:rPr>
        <w:t>.</w:t>
      </w:r>
    </w:p>
    <w:p w14:paraId="46504842" w14:textId="77777777" w:rsidR="00C9378B" w:rsidRPr="004353E9" w:rsidRDefault="004353E9" w:rsidP="006168C4">
      <w:pPr>
        <w:spacing w:after="0" w:line="240" w:lineRule="auto"/>
        <w:ind w:left="720"/>
        <w:jc w:val="both"/>
        <w:rPr>
          <w:rStyle w:val="fontstyle21"/>
          <w:b/>
        </w:rPr>
      </w:pPr>
      <w:r w:rsidRPr="004353E9">
        <w:rPr>
          <w:rStyle w:val="fontstyle01"/>
          <w:b w:val="0"/>
          <w:sz w:val="22"/>
          <w:szCs w:val="22"/>
        </w:rPr>
        <w:t>Pritom, ona zapaža da suživot i intersubjektivni perzistirajući diskurs, na kome se insistiralo u Institutu, postupno umanjuje egocentričnost u pristupu učenica i uspostavlja se “</w:t>
      </w:r>
      <w:r w:rsidRPr="004353E9">
        <w:rPr>
          <w:rStyle w:val="fontstyle21"/>
        </w:rPr>
        <w:t>nesravljeno blaži i tolerantniji odnos između njih</w:t>
      </w:r>
      <w:r w:rsidRPr="004353E9">
        <w:rPr>
          <w:rStyle w:val="fontstyle01"/>
          <w:b w:val="0"/>
          <w:sz w:val="22"/>
          <w:szCs w:val="22"/>
        </w:rPr>
        <w:t>” (Rovinski, 1994b, 270).</w:t>
      </w:r>
    </w:p>
    <w:p w14:paraId="10F0DD6D" w14:textId="77777777" w:rsidR="004353E9" w:rsidRDefault="004353E9" w:rsidP="00681DEC">
      <w:pPr>
        <w:spacing w:after="0" w:line="240" w:lineRule="auto"/>
        <w:rPr>
          <w:rStyle w:val="fontstyle01"/>
          <w:sz w:val="24"/>
          <w:szCs w:val="24"/>
        </w:rPr>
      </w:pPr>
    </w:p>
    <w:p w14:paraId="036B6316" w14:textId="77777777" w:rsidR="00607E48" w:rsidRDefault="00C9378B" w:rsidP="00681DEC">
      <w:pPr>
        <w:spacing w:after="0" w:line="240" w:lineRule="auto"/>
        <w:rPr>
          <w:rStyle w:val="fontstyle01"/>
          <w:sz w:val="24"/>
          <w:szCs w:val="24"/>
        </w:rPr>
      </w:pPr>
      <w:r w:rsidRPr="00607E48">
        <w:rPr>
          <w:rStyle w:val="fontstyle01"/>
          <w:sz w:val="24"/>
          <w:szCs w:val="24"/>
        </w:rPr>
        <w:t>Dva ili više radova u jednom citatu</w:t>
      </w:r>
    </w:p>
    <w:p w14:paraId="49C4F738" w14:textId="77777777" w:rsidR="00607E48" w:rsidRDefault="00C9378B" w:rsidP="0094019C">
      <w:pPr>
        <w:spacing w:after="0" w:line="240" w:lineRule="auto"/>
        <w:jc w:val="both"/>
        <w:rPr>
          <w:rStyle w:val="fontstyle31"/>
          <w:sz w:val="24"/>
          <w:szCs w:val="24"/>
        </w:rPr>
      </w:pPr>
      <w:r w:rsidRPr="001C5CE2">
        <w:rPr>
          <w:rStyle w:val="fontstyle21"/>
          <w:sz w:val="24"/>
          <w:szCs w:val="24"/>
        </w:rPr>
        <w:t>K</w:t>
      </w:r>
      <w:r w:rsidR="00307418">
        <w:rPr>
          <w:rStyle w:val="fontstyle21"/>
          <w:sz w:val="24"/>
          <w:szCs w:val="24"/>
        </w:rPr>
        <w:t xml:space="preserve">od navođenja dva ili više radova </w:t>
      </w:r>
      <w:r w:rsidRPr="001C5CE2">
        <w:rPr>
          <w:rStyle w:val="fontstyle21"/>
          <w:sz w:val="24"/>
          <w:szCs w:val="24"/>
        </w:rPr>
        <w:t xml:space="preserve">u zagradi </w:t>
      </w:r>
      <w:r w:rsidR="00307418">
        <w:rPr>
          <w:rStyle w:val="fontstyle21"/>
          <w:sz w:val="24"/>
          <w:szCs w:val="24"/>
        </w:rPr>
        <w:t>treba navesti</w:t>
      </w:r>
      <w:r w:rsidRPr="001C5CE2">
        <w:rPr>
          <w:rStyle w:val="fontstyle21"/>
          <w:sz w:val="24"/>
          <w:szCs w:val="24"/>
        </w:rPr>
        <w:t xml:space="preserve"> autore originalnih radova po redu</w:t>
      </w:r>
      <w:r w:rsidR="00607E48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objavljivanja i razdv</w:t>
      </w:r>
      <w:r w:rsidR="00307418">
        <w:rPr>
          <w:rStyle w:val="fontstyle21"/>
          <w:sz w:val="24"/>
          <w:szCs w:val="24"/>
        </w:rPr>
        <w:t xml:space="preserve">ojiti ih </w:t>
      </w:r>
      <w:r w:rsidRPr="001C5CE2">
        <w:rPr>
          <w:rStyle w:val="fontstyle21"/>
          <w:sz w:val="24"/>
          <w:szCs w:val="24"/>
        </w:rPr>
        <w:t>tačkom-za</w:t>
      </w:r>
      <w:r w:rsidR="00FA5FCB">
        <w:rPr>
          <w:rStyle w:val="fontstyle21"/>
          <w:sz w:val="24"/>
          <w:szCs w:val="24"/>
        </w:rPr>
        <w:t>rezom</w:t>
      </w:r>
      <w:r w:rsidRPr="001C5CE2">
        <w:rPr>
          <w:rStyle w:val="fontstyle21"/>
          <w:sz w:val="24"/>
          <w:szCs w:val="24"/>
        </w:rPr>
        <w:t>:</w:t>
      </w:r>
    </w:p>
    <w:p w14:paraId="244CE9F9" w14:textId="6DA98707" w:rsidR="00C9378B" w:rsidRPr="0094019C" w:rsidRDefault="0094019C" w:rsidP="0094019C">
      <w:pPr>
        <w:spacing w:after="0" w:line="240" w:lineRule="auto"/>
        <w:ind w:left="720"/>
        <w:jc w:val="both"/>
        <w:rPr>
          <w:rStyle w:val="fontstyle21"/>
          <w:b/>
        </w:rPr>
      </w:pPr>
      <w:r w:rsidRPr="0094019C">
        <w:rPr>
          <w:rStyle w:val="fontstyle01"/>
          <w:b w:val="0"/>
          <w:sz w:val="22"/>
          <w:szCs w:val="22"/>
        </w:rPr>
        <w:t>Značaj analitičko-sintetičkih vježbanja za postizanje fonemske svjesnosti koja polaze od cjelovitih tekstova različitih vrs</w:t>
      </w:r>
      <w:r w:rsidR="00FF0CE9">
        <w:rPr>
          <w:rStyle w:val="fontstyle01"/>
          <w:b w:val="0"/>
          <w:sz w:val="22"/>
          <w:szCs w:val="22"/>
        </w:rPr>
        <w:t xml:space="preserve">ta potvrđuje </w:t>
      </w:r>
      <w:r w:rsidRPr="0094019C">
        <w:rPr>
          <w:rStyle w:val="fontstyle01"/>
          <w:b w:val="0"/>
          <w:sz w:val="22"/>
          <w:szCs w:val="22"/>
        </w:rPr>
        <w:t xml:space="preserve">više naučnih istraživanja predškolske i školske fonemske svjesnosti (Cunningham, 1990; Čudina-Obradović, 1999; Kolić-Vehovec, Bajšanski 2003; Anthony </w:t>
      </w:r>
      <w:r w:rsidR="00C31EBB">
        <w:rPr>
          <w:rStyle w:val="fontstyle01"/>
          <w:b w:val="0"/>
          <w:sz w:val="22"/>
          <w:szCs w:val="22"/>
        </w:rPr>
        <w:t>&amp;</w:t>
      </w:r>
      <w:r w:rsidRPr="0094019C">
        <w:rPr>
          <w:rStyle w:val="fontstyle01"/>
          <w:b w:val="0"/>
          <w:sz w:val="22"/>
          <w:szCs w:val="22"/>
        </w:rPr>
        <w:t xml:space="preserve"> Lonigan, 2004; Gromko, 2005; Pufpa</w:t>
      </w:r>
      <w:r>
        <w:rPr>
          <w:rStyle w:val="fontstyle01"/>
          <w:b w:val="0"/>
          <w:sz w:val="22"/>
          <w:szCs w:val="22"/>
        </w:rPr>
        <w:t>ff</w:t>
      </w:r>
      <w:r w:rsidRPr="0094019C">
        <w:rPr>
          <w:rStyle w:val="fontstyle01"/>
          <w:b w:val="0"/>
          <w:sz w:val="22"/>
          <w:szCs w:val="22"/>
        </w:rPr>
        <w:t>, 2008).</w:t>
      </w:r>
    </w:p>
    <w:p w14:paraId="35B8CC00" w14:textId="77777777" w:rsidR="00C9378B" w:rsidRPr="001C5CE2" w:rsidRDefault="00C9378B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0D76EDFA" w14:textId="77777777" w:rsidR="00AE77BA" w:rsidRDefault="00C9378B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740B02">
        <w:rPr>
          <w:rStyle w:val="fontstyle11"/>
        </w:rPr>
        <w:t>Knjige (štampani izvori)</w:t>
      </w:r>
      <w:r w:rsidRPr="001C5CE2">
        <w:rPr>
          <w:bCs/>
          <w:color w:val="000000"/>
          <w:sz w:val="24"/>
          <w:szCs w:val="24"/>
        </w:rPr>
        <w:br/>
      </w:r>
      <w:r w:rsidRPr="00740B02">
        <w:rPr>
          <w:rStyle w:val="fontstyle11"/>
          <w:b w:val="0"/>
          <w:i/>
        </w:rPr>
        <w:t>Knjiga sa jednim autorom</w:t>
      </w:r>
      <w:r w:rsidRPr="00740B02">
        <w:rPr>
          <w:bCs/>
          <w:i/>
          <w:color w:val="000000"/>
          <w:sz w:val="24"/>
          <w:szCs w:val="24"/>
        </w:rPr>
        <w:br/>
      </w:r>
      <w:r w:rsidRPr="001C5CE2">
        <w:rPr>
          <w:rStyle w:val="fontstyle01"/>
          <w:b w:val="0"/>
          <w:sz w:val="24"/>
          <w:szCs w:val="24"/>
        </w:rPr>
        <w:t xml:space="preserve">Prezime autora, inicijal(i) imena (godina izdanja). </w:t>
      </w:r>
      <w:r w:rsidRPr="001C5CE2">
        <w:rPr>
          <w:rStyle w:val="fontstyle31"/>
          <w:sz w:val="24"/>
          <w:szCs w:val="24"/>
        </w:rPr>
        <w:t>Naslov d</w:t>
      </w:r>
      <w:r w:rsidR="00427970">
        <w:rPr>
          <w:rStyle w:val="fontstyle31"/>
          <w:sz w:val="24"/>
          <w:szCs w:val="24"/>
        </w:rPr>
        <w:t>j</w:t>
      </w:r>
      <w:r w:rsidRPr="001C5CE2">
        <w:rPr>
          <w:rStyle w:val="fontstyle31"/>
          <w:sz w:val="24"/>
          <w:szCs w:val="24"/>
        </w:rPr>
        <w:t>ela</w:t>
      </w:r>
      <w:r w:rsidRPr="001C5CE2">
        <w:rPr>
          <w:rStyle w:val="fontstyle01"/>
          <w:b w:val="0"/>
          <w:sz w:val="24"/>
          <w:szCs w:val="24"/>
        </w:rPr>
        <w:t>. M</w:t>
      </w:r>
      <w:r w:rsidR="00427970">
        <w:rPr>
          <w:rStyle w:val="fontstyle01"/>
          <w:b w:val="0"/>
          <w:sz w:val="24"/>
          <w:szCs w:val="24"/>
        </w:rPr>
        <w:t>j</w:t>
      </w:r>
      <w:r w:rsidRPr="001C5CE2">
        <w:rPr>
          <w:rStyle w:val="fontstyle01"/>
          <w:b w:val="0"/>
          <w:sz w:val="24"/>
          <w:szCs w:val="24"/>
        </w:rPr>
        <w:t>esto izdanja: naziv izdavača.</w:t>
      </w:r>
    </w:p>
    <w:p w14:paraId="2694385C" w14:textId="77777777" w:rsidR="00740B02" w:rsidRPr="003823A5" w:rsidRDefault="00AE77BA" w:rsidP="00AE77BA">
      <w:pPr>
        <w:spacing w:after="0" w:line="240" w:lineRule="auto"/>
        <w:ind w:left="720"/>
        <w:rPr>
          <w:rStyle w:val="fontstyle01"/>
          <w:b w:val="0"/>
          <w:sz w:val="22"/>
          <w:szCs w:val="22"/>
        </w:rPr>
      </w:pPr>
      <w:r w:rsidRPr="003823A5">
        <w:rPr>
          <w:rStyle w:val="fontstyle01"/>
          <w:b w:val="0"/>
          <w:sz w:val="22"/>
          <w:szCs w:val="22"/>
        </w:rPr>
        <w:t xml:space="preserve">Popović, D. (2014). </w:t>
      </w:r>
      <w:r w:rsidRPr="003823A5">
        <w:rPr>
          <w:rStyle w:val="fontstyle01"/>
          <w:b w:val="0"/>
          <w:i/>
          <w:sz w:val="22"/>
          <w:szCs w:val="22"/>
        </w:rPr>
        <w:t>Čitati, razumjeti, znati.</w:t>
      </w:r>
      <w:r w:rsidRPr="003823A5">
        <w:rPr>
          <w:rStyle w:val="fontstyle01"/>
          <w:b w:val="0"/>
          <w:sz w:val="22"/>
          <w:szCs w:val="22"/>
        </w:rPr>
        <w:t xml:space="preserve"> Podgorica: Zavod za udžbenike i nastavna sredstva.</w:t>
      </w:r>
    </w:p>
    <w:p w14:paraId="1F42DF2A" w14:textId="77777777" w:rsidR="00C9378B" w:rsidRPr="001C5CE2" w:rsidRDefault="00C9378B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63781B82" w14:textId="77777777" w:rsidR="001661E5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  <w:r w:rsidRPr="00740B02">
        <w:rPr>
          <w:rStyle w:val="fontstyle01"/>
          <w:b w:val="0"/>
          <w:i/>
          <w:sz w:val="24"/>
          <w:szCs w:val="24"/>
        </w:rPr>
        <w:t>Knjiga sa više izdanja (ne navodi</w:t>
      </w:r>
      <w:r w:rsidR="00740B02" w:rsidRPr="00740B02">
        <w:rPr>
          <w:rStyle w:val="fontstyle01"/>
          <w:b w:val="0"/>
          <w:i/>
          <w:sz w:val="24"/>
          <w:szCs w:val="24"/>
        </w:rPr>
        <w:t xml:space="preserve">ti </w:t>
      </w:r>
      <w:r w:rsidRPr="00740B02">
        <w:rPr>
          <w:rStyle w:val="fontstyle01"/>
          <w:b w:val="0"/>
          <w:i/>
          <w:sz w:val="24"/>
          <w:szCs w:val="24"/>
        </w:rPr>
        <w:t>ako ima samo jedno izdanje)</w:t>
      </w:r>
      <w:r w:rsidRPr="00740B02">
        <w:rPr>
          <w:b/>
          <w:bCs/>
          <w:i/>
          <w:color w:val="000000"/>
          <w:sz w:val="24"/>
          <w:szCs w:val="24"/>
        </w:rPr>
        <w:br/>
      </w:r>
      <w:r w:rsidRPr="001C5CE2">
        <w:rPr>
          <w:rStyle w:val="fontstyle21"/>
          <w:sz w:val="24"/>
          <w:szCs w:val="24"/>
        </w:rPr>
        <w:t xml:space="preserve">Prezime autora, inicijal(i) imena (godina izdanja). </w:t>
      </w:r>
      <w:r w:rsidRPr="001C5CE2">
        <w:rPr>
          <w:rStyle w:val="fontstyle31"/>
          <w:sz w:val="24"/>
          <w:szCs w:val="24"/>
        </w:rPr>
        <w:t xml:space="preserve">Naslov dela </w:t>
      </w:r>
      <w:r w:rsidRPr="001C5CE2">
        <w:rPr>
          <w:rStyle w:val="fontstyle21"/>
          <w:sz w:val="24"/>
          <w:szCs w:val="24"/>
        </w:rPr>
        <w:t>(br. izdanja). Mesto izdanja: naziv</w:t>
      </w:r>
      <w:r w:rsidRPr="001C5CE2">
        <w:rPr>
          <w:color w:val="000000"/>
          <w:sz w:val="24"/>
          <w:szCs w:val="24"/>
        </w:rPr>
        <w:br/>
      </w:r>
      <w:r w:rsidRPr="001C5CE2">
        <w:rPr>
          <w:rStyle w:val="fontstyle21"/>
          <w:sz w:val="24"/>
          <w:szCs w:val="24"/>
        </w:rPr>
        <w:t>izdavača.</w:t>
      </w:r>
    </w:p>
    <w:p w14:paraId="11C42E7C" w14:textId="45333972" w:rsidR="00740B02" w:rsidRPr="003823A5" w:rsidRDefault="001661E5" w:rsidP="001661E5">
      <w:pPr>
        <w:ind w:left="720"/>
        <w:rPr>
          <w:rStyle w:val="fontstyle01"/>
          <w:b w:val="0"/>
          <w:bCs w:val="0"/>
          <w:color w:val="auto"/>
          <w:sz w:val="22"/>
          <w:szCs w:val="22"/>
          <w:lang w:val="fr-FR"/>
        </w:rPr>
      </w:pPr>
      <w:r w:rsidRPr="003823A5">
        <w:rPr>
          <w:rFonts w:ascii="Times New Roman" w:hAnsi="Times New Roman" w:cs="Times New Roman"/>
          <w:bCs/>
          <w:iCs/>
        </w:rPr>
        <w:t xml:space="preserve">Nikolić, M. (2009). </w:t>
      </w:r>
      <w:r w:rsidRPr="003823A5">
        <w:rPr>
          <w:rFonts w:ascii="Times New Roman" w:hAnsi="Times New Roman" w:cs="Times New Roman"/>
          <w:bCs/>
          <w:i/>
          <w:iCs/>
        </w:rPr>
        <w:t>Metodika nastave srpskog jezika i književnosti</w:t>
      </w:r>
      <w:r w:rsidRPr="003823A5">
        <w:rPr>
          <w:rFonts w:ascii="Times New Roman" w:hAnsi="Times New Roman" w:cs="Times New Roman"/>
          <w:bCs/>
          <w:iCs/>
        </w:rPr>
        <w:t xml:space="preserve"> (5. </w:t>
      </w:r>
      <w:r w:rsidR="00E77DE2">
        <w:rPr>
          <w:rFonts w:ascii="Times New Roman" w:hAnsi="Times New Roman" w:cs="Times New Roman"/>
          <w:bCs/>
          <w:iCs/>
        </w:rPr>
        <w:t>i</w:t>
      </w:r>
      <w:r w:rsidRPr="003823A5">
        <w:rPr>
          <w:rFonts w:ascii="Times New Roman" w:hAnsi="Times New Roman" w:cs="Times New Roman"/>
          <w:bCs/>
          <w:iCs/>
        </w:rPr>
        <w:t xml:space="preserve">zd.). </w:t>
      </w:r>
      <w:r w:rsidRPr="003823A5">
        <w:rPr>
          <w:rFonts w:ascii="Times New Roman" w:hAnsi="Times New Roman" w:cs="Times New Roman"/>
          <w:bCs/>
          <w:iCs/>
          <w:lang w:val="fr-FR"/>
        </w:rPr>
        <w:t>Beograd: Zavod za udžbenike.</w:t>
      </w:r>
    </w:p>
    <w:p w14:paraId="2E37FFDF" w14:textId="77777777" w:rsidR="0048203E" w:rsidRPr="00D12309" w:rsidRDefault="00C9378B" w:rsidP="0048203E">
      <w:pPr>
        <w:spacing w:after="0" w:line="240" w:lineRule="auto"/>
        <w:jc w:val="both"/>
        <w:rPr>
          <w:rStyle w:val="fontstyle01"/>
          <w:b w:val="0"/>
          <w:i/>
          <w:sz w:val="24"/>
          <w:szCs w:val="24"/>
        </w:rPr>
      </w:pPr>
      <w:r w:rsidRPr="00D12309">
        <w:rPr>
          <w:rStyle w:val="fontstyle01"/>
          <w:b w:val="0"/>
          <w:i/>
          <w:sz w:val="24"/>
          <w:szCs w:val="24"/>
        </w:rPr>
        <w:t>Knjiga sa više autora</w:t>
      </w:r>
    </w:p>
    <w:p w14:paraId="355FEA06" w14:textId="77777777" w:rsidR="00C9378B" w:rsidRPr="001C5CE2" w:rsidRDefault="00C9378B" w:rsidP="0048203E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D12309">
        <w:rPr>
          <w:rStyle w:val="fontstyle21"/>
          <w:sz w:val="24"/>
          <w:szCs w:val="24"/>
        </w:rPr>
        <w:t xml:space="preserve">Kada ima više autora </w:t>
      </w:r>
      <w:r w:rsidR="0048203E" w:rsidRPr="00D12309">
        <w:rPr>
          <w:rStyle w:val="fontstyle21"/>
          <w:sz w:val="24"/>
          <w:szCs w:val="24"/>
        </w:rPr>
        <w:t>treba ih sve navesti</w:t>
      </w:r>
      <w:r w:rsidRPr="00D12309">
        <w:rPr>
          <w:rStyle w:val="fontstyle21"/>
          <w:sz w:val="24"/>
          <w:szCs w:val="24"/>
        </w:rPr>
        <w:t xml:space="preserve">, s tim što </w:t>
      </w:r>
      <w:r w:rsidR="0048203E" w:rsidRPr="00D12309">
        <w:rPr>
          <w:rStyle w:val="fontstyle21"/>
          <w:sz w:val="24"/>
          <w:szCs w:val="24"/>
        </w:rPr>
        <w:t xml:space="preserve">se </w:t>
      </w:r>
      <w:r w:rsidRPr="00D12309">
        <w:rPr>
          <w:rStyle w:val="fontstyle21"/>
          <w:sz w:val="24"/>
          <w:szCs w:val="24"/>
        </w:rPr>
        <w:t>pr</w:t>
      </w:r>
      <w:r w:rsidR="0048203E" w:rsidRPr="00D12309">
        <w:rPr>
          <w:rStyle w:val="fontstyle21"/>
          <w:sz w:val="24"/>
          <w:szCs w:val="24"/>
        </w:rPr>
        <w:t>ije</w:t>
      </w:r>
      <w:r w:rsidRPr="00D12309">
        <w:rPr>
          <w:rStyle w:val="fontstyle21"/>
          <w:sz w:val="24"/>
          <w:szCs w:val="24"/>
        </w:rPr>
        <w:t xml:space="preserve"> poslednjeg prezimena dodaje ampersend (&amp;).</w:t>
      </w:r>
      <w:r w:rsidR="00740B02" w:rsidRPr="00D12309">
        <w:rPr>
          <w:rStyle w:val="fontstyle21"/>
          <w:sz w:val="24"/>
          <w:szCs w:val="24"/>
        </w:rPr>
        <w:t xml:space="preserve"> </w:t>
      </w:r>
      <w:r w:rsidRPr="00D12309">
        <w:rPr>
          <w:rStyle w:val="fontstyle21"/>
          <w:sz w:val="24"/>
          <w:szCs w:val="24"/>
        </w:rPr>
        <w:t xml:space="preserve">Ako ima više od sedam autora, </w:t>
      </w:r>
      <w:r w:rsidR="0048203E" w:rsidRPr="00D12309">
        <w:rPr>
          <w:rStyle w:val="fontstyle21"/>
          <w:sz w:val="24"/>
          <w:szCs w:val="24"/>
        </w:rPr>
        <w:t>treba navesti</w:t>
      </w:r>
      <w:r w:rsidRPr="00D12309">
        <w:rPr>
          <w:rStyle w:val="fontstyle21"/>
          <w:sz w:val="24"/>
          <w:szCs w:val="24"/>
        </w:rPr>
        <w:t xml:space="preserve"> prvih šest, zatim pi</w:t>
      </w:r>
      <w:r w:rsidR="0048203E" w:rsidRPr="00D12309">
        <w:rPr>
          <w:rStyle w:val="fontstyle21"/>
          <w:sz w:val="24"/>
          <w:szCs w:val="24"/>
        </w:rPr>
        <w:t>sati</w:t>
      </w:r>
      <w:r w:rsidRPr="00D12309">
        <w:rPr>
          <w:rStyle w:val="fontstyle21"/>
          <w:sz w:val="24"/>
          <w:szCs w:val="24"/>
        </w:rPr>
        <w:t xml:space="preserve"> tri tačke, i na kraju poslednjeg</w:t>
      </w:r>
      <w:r w:rsidR="0048203E" w:rsidRPr="00D12309">
        <w:rPr>
          <w:rStyle w:val="fontstyle21"/>
          <w:sz w:val="24"/>
          <w:szCs w:val="24"/>
        </w:rPr>
        <w:t xml:space="preserve"> </w:t>
      </w:r>
      <w:r w:rsidRPr="00D12309">
        <w:rPr>
          <w:rStyle w:val="fontstyle21"/>
          <w:sz w:val="24"/>
          <w:szCs w:val="24"/>
        </w:rPr>
        <w:t>autora</w:t>
      </w:r>
      <w:r w:rsidR="0048203E" w:rsidRPr="00D12309">
        <w:rPr>
          <w:rStyle w:val="fontstyle21"/>
          <w:sz w:val="24"/>
          <w:szCs w:val="24"/>
        </w:rPr>
        <w:t>.</w:t>
      </w:r>
    </w:p>
    <w:p w14:paraId="3BA1C41E" w14:textId="77777777" w:rsidR="00C9378B" w:rsidRPr="001C5CE2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47ED87DE" w14:textId="77777777" w:rsidR="000F7196" w:rsidRPr="006C3B14" w:rsidRDefault="000F7196" w:rsidP="000F7196">
      <w:pPr>
        <w:spacing w:after="0" w:line="240" w:lineRule="auto"/>
        <w:rPr>
          <w:i/>
          <w:color w:val="000000"/>
          <w:sz w:val="24"/>
          <w:szCs w:val="24"/>
        </w:rPr>
      </w:pPr>
      <w:r w:rsidRPr="006C3B14">
        <w:rPr>
          <w:rStyle w:val="fontstyle01"/>
          <w:b w:val="0"/>
          <w:i/>
          <w:sz w:val="24"/>
          <w:szCs w:val="24"/>
        </w:rPr>
        <w:t>Dva autora:</w:t>
      </w:r>
    </w:p>
    <w:p w14:paraId="7E8228BC" w14:textId="77777777" w:rsidR="0048203E" w:rsidRDefault="00C9378B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1C5CE2">
        <w:rPr>
          <w:rStyle w:val="fontstyle01"/>
          <w:b w:val="0"/>
          <w:sz w:val="24"/>
          <w:szCs w:val="24"/>
        </w:rPr>
        <w:t xml:space="preserve">Prezime autora, inicijal(i) imena, &amp; prezime, inicijal(i) (godina izdanja). </w:t>
      </w:r>
      <w:r w:rsidRPr="001C5CE2">
        <w:rPr>
          <w:rStyle w:val="fontstyle21"/>
          <w:sz w:val="24"/>
          <w:szCs w:val="24"/>
        </w:rPr>
        <w:t>Naslov d</w:t>
      </w:r>
      <w:r w:rsidR="0048203E">
        <w:rPr>
          <w:rStyle w:val="fontstyle21"/>
          <w:sz w:val="24"/>
          <w:szCs w:val="24"/>
        </w:rPr>
        <w:t>j</w:t>
      </w:r>
      <w:r w:rsidRPr="001C5CE2">
        <w:rPr>
          <w:rStyle w:val="fontstyle21"/>
          <w:sz w:val="24"/>
          <w:szCs w:val="24"/>
        </w:rPr>
        <w:t>ela</w:t>
      </w:r>
      <w:r w:rsidRPr="001C5CE2">
        <w:rPr>
          <w:rStyle w:val="fontstyle01"/>
          <w:b w:val="0"/>
          <w:sz w:val="24"/>
          <w:szCs w:val="24"/>
        </w:rPr>
        <w:t>. M</w:t>
      </w:r>
      <w:r w:rsidR="0048203E">
        <w:rPr>
          <w:rStyle w:val="fontstyle01"/>
          <w:b w:val="0"/>
          <w:sz w:val="24"/>
          <w:szCs w:val="24"/>
        </w:rPr>
        <w:t>j</w:t>
      </w:r>
      <w:r w:rsidRPr="001C5CE2">
        <w:rPr>
          <w:rStyle w:val="fontstyle01"/>
          <w:b w:val="0"/>
          <w:sz w:val="24"/>
          <w:szCs w:val="24"/>
        </w:rPr>
        <w:t>esto izdanja:</w:t>
      </w:r>
      <w:r w:rsidR="0048203E" w:rsidRPr="001C5CE2">
        <w:rPr>
          <w:rStyle w:val="fontstyle01"/>
          <w:b w:val="0"/>
          <w:sz w:val="24"/>
          <w:szCs w:val="24"/>
        </w:rPr>
        <w:t xml:space="preserve"> </w:t>
      </w:r>
      <w:r w:rsidRPr="001C5CE2">
        <w:rPr>
          <w:rStyle w:val="fontstyle01"/>
          <w:b w:val="0"/>
          <w:sz w:val="24"/>
          <w:szCs w:val="24"/>
        </w:rPr>
        <w:t>naziv izdavača.</w:t>
      </w:r>
    </w:p>
    <w:p w14:paraId="5560C344" w14:textId="77777777" w:rsidR="00F93076" w:rsidRPr="00F93076" w:rsidRDefault="00C624DE" w:rsidP="00F93076">
      <w:pPr>
        <w:spacing w:after="0" w:line="240" w:lineRule="auto"/>
        <w:ind w:left="720"/>
        <w:rPr>
          <w:highlight w:val="yellow"/>
        </w:rPr>
      </w:pPr>
      <w:r w:rsidRPr="00F93076">
        <w:rPr>
          <w:rStyle w:val="fontstyle01"/>
          <w:b w:val="0"/>
          <w:color w:val="auto"/>
          <w:sz w:val="22"/>
          <w:szCs w:val="22"/>
        </w:rPr>
        <w:t xml:space="preserve">Novović, T., &amp; Mićanović, V. (2019).  </w:t>
      </w:r>
      <w:r w:rsidRPr="00643057">
        <w:rPr>
          <w:rStyle w:val="fontstyle01"/>
          <w:b w:val="0"/>
          <w:color w:val="auto"/>
          <w:sz w:val="22"/>
          <w:szCs w:val="22"/>
        </w:rPr>
        <w:t xml:space="preserve">Predškolstvo u Crnoj Gori – od pedagoške koncepcije ka praksi. </w:t>
      </w:r>
      <w:r w:rsidRPr="00F93076">
        <w:rPr>
          <w:rStyle w:val="fontstyle01"/>
          <w:b w:val="0"/>
          <w:color w:val="auto"/>
          <w:sz w:val="22"/>
          <w:szCs w:val="22"/>
        </w:rPr>
        <w:t xml:space="preserve">Podgorica: Zavod za udžbenike i nastavna sredstva. </w:t>
      </w:r>
    </w:p>
    <w:p w14:paraId="3D802A96" w14:textId="3A60449F" w:rsidR="00F93076" w:rsidRDefault="00F93076" w:rsidP="00F930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788B15C" w14:textId="77777777" w:rsidR="00406354" w:rsidRDefault="00406354" w:rsidP="00F930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EA1E8EC" w14:textId="77777777" w:rsidR="00406354" w:rsidRDefault="00406354" w:rsidP="00F930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92B461C" w14:textId="5571ED1A" w:rsidR="0048203E" w:rsidRPr="00F93076" w:rsidRDefault="00F93076" w:rsidP="00F930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3076">
        <w:rPr>
          <w:rFonts w:ascii="Times New Roman" w:hAnsi="Times New Roman" w:cs="Times New Roman"/>
          <w:i/>
          <w:sz w:val="24"/>
          <w:szCs w:val="24"/>
        </w:rPr>
        <w:lastRenderedPageBreak/>
        <w:t>Č</w:t>
      </w:r>
      <w:r w:rsidR="00C9378B" w:rsidRPr="00F93076">
        <w:rPr>
          <w:rStyle w:val="fontstyle01"/>
          <w:b w:val="0"/>
          <w:i/>
          <w:color w:val="auto"/>
          <w:sz w:val="24"/>
          <w:szCs w:val="24"/>
        </w:rPr>
        <w:t>etiri autora:</w:t>
      </w:r>
    </w:p>
    <w:p w14:paraId="6C2D9103" w14:textId="77777777" w:rsidR="00C624DE" w:rsidRPr="00F93076" w:rsidRDefault="00C624DE" w:rsidP="00F93076">
      <w:pPr>
        <w:spacing w:after="0" w:line="240" w:lineRule="auto"/>
        <w:ind w:left="720"/>
        <w:rPr>
          <w:rStyle w:val="fontstyle01"/>
          <w:b w:val="0"/>
          <w:color w:val="auto"/>
          <w:sz w:val="22"/>
          <w:szCs w:val="22"/>
        </w:rPr>
      </w:pPr>
      <w:r w:rsidRPr="00F93076">
        <w:rPr>
          <w:rStyle w:val="fontstyle01"/>
          <w:b w:val="0"/>
          <w:color w:val="auto"/>
          <w:sz w:val="22"/>
          <w:szCs w:val="22"/>
        </w:rPr>
        <w:t>Crawford, A., Saul, E.W., Mathews, S., &amp; Makinster, J. (2005). Teaching and Learning Strategies for the Thinking Classroom (A Publication of the Reading and Writing for Critical Thinking Project). New York: The International Debate Education Association.</w:t>
      </w:r>
    </w:p>
    <w:p w14:paraId="2B210F0F" w14:textId="77777777" w:rsidR="00C9378B" w:rsidRPr="001C5CE2" w:rsidRDefault="00C9378B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2E4B8CBD" w14:textId="77777777" w:rsidR="0048203E" w:rsidRPr="00ED7BC4" w:rsidRDefault="00C9378B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ED7BC4">
        <w:rPr>
          <w:rStyle w:val="fontstyle01"/>
          <w:b w:val="0"/>
          <w:i/>
          <w:sz w:val="24"/>
          <w:szCs w:val="24"/>
        </w:rPr>
        <w:t>Knjiga, prevod d</w:t>
      </w:r>
      <w:r w:rsidR="0048203E" w:rsidRPr="00ED7BC4">
        <w:rPr>
          <w:rStyle w:val="fontstyle01"/>
          <w:b w:val="0"/>
          <w:i/>
          <w:sz w:val="24"/>
          <w:szCs w:val="24"/>
        </w:rPr>
        <w:t>j</w:t>
      </w:r>
      <w:r w:rsidRPr="00ED7BC4">
        <w:rPr>
          <w:rStyle w:val="fontstyle01"/>
          <w:b w:val="0"/>
          <w:i/>
          <w:sz w:val="24"/>
          <w:szCs w:val="24"/>
        </w:rPr>
        <w:t>ela</w:t>
      </w:r>
    </w:p>
    <w:p w14:paraId="236303C8" w14:textId="77777777" w:rsidR="003B7AA9" w:rsidRDefault="0048203E" w:rsidP="00681DEC">
      <w:pPr>
        <w:spacing w:after="0" w:line="240" w:lineRule="auto"/>
        <w:rPr>
          <w:rStyle w:val="fontstyle21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P</w:t>
      </w:r>
      <w:r w:rsidR="00C9378B" w:rsidRPr="001C5CE2">
        <w:rPr>
          <w:rStyle w:val="fontstyle21"/>
          <w:sz w:val="24"/>
          <w:szCs w:val="24"/>
        </w:rPr>
        <w:t xml:space="preserve">rezime autora, inicijal(i) imena (godina izdanja). </w:t>
      </w:r>
      <w:r w:rsidR="00C9378B" w:rsidRPr="001C5CE2">
        <w:rPr>
          <w:rStyle w:val="fontstyle31"/>
          <w:sz w:val="24"/>
          <w:szCs w:val="24"/>
        </w:rPr>
        <w:t>Naslov d</w:t>
      </w:r>
      <w:r>
        <w:rPr>
          <w:rStyle w:val="fontstyle31"/>
          <w:sz w:val="24"/>
          <w:szCs w:val="24"/>
        </w:rPr>
        <w:t>j</w:t>
      </w:r>
      <w:r w:rsidR="00C9378B" w:rsidRPr="001C5CE2">
        <w:rPr>
          <w:rStyle w:val="fontstyle31"/>
          <w:sz w:val="24"/>
          <w:szCs w:val="24"/>
        </w:rPr>
        <w:t>ela</w:t>
      </w:r>
      <w:r w:rsidR="00C9378B" w:rsidRPr="001C5CE2">
        <w:rPr>
          <w:rStyle w:val="fontstyle21"/>
          <w:sz w:val="24"/>
          <w:szCs w:val="24"/>
        </w:rPr>
        <w:t>. (Inicijal(i) imena prezime, prev.). M</w:t>
      </w:r>
      <w:r>
        <w:rPr>
          <w:rStyle w:val="fontstyle21"/>
          <w:sz w:val="24"/>
          <w:szCs w:val="24"/>
        </w:rPr>
        <w:t>j</w:t>
      </w:r>
      <w:r w:rsidR="00C9378B" w:rsidRPr="001C5CE2">
        <w:rPr>
          <w:rStyle w:val="fontstyle21"/>
          <w:sz w:val="24"/>
          <w:szCs w:val="24"/>
        </w:rPr>
        <w:t>esto</w:t>
      </w:r>
      <w:r>
        <w:rPr>
          <w:rStyle w:val="fontstyle21"/>
          <w:sz w:val="24"/>
          <w:szCs w:val="24"/>
        </w:rPr>
        <w:t xml:space="preserve"> </w:t>
      </w:r>
      <w:r w:rsidR="00C9378B" w:rsidRPr="001C5CE2">
        <w:rPr>
          <w:rStyle w:val="fontstyle21"/>
          <w:sz w:val="24"/>
          <w:szCs w:val="24"/>
        </w:rPr>
        <w:t>izdanja: naziv izdavača.</w:t>
      </w:r>
    </w:p>
    <w:p w14:paraId="7008AA42" w14:textId="77777777" w:rsidR="0048203E" w:rsidRPr="004401A4" w:rsidRDefault="00C624DE" w:rsidP="004401A4">
      <w:pPr>
        <w:spacing w:after="0" w:line="240" w:lineRule="auto"/>
        <w:ind w:left="720"/>
        <w:rPr>
          <w:rStyle w:val="fontstyle01"/>
          <w:b w:val="0"/>
          <w:color w:val="auto"/>
          <w:sz w:val="22"/>
          <w:szCs w:val="22"/>
        </w:rPr>
      </w:pPr>
      <w:r w:rsidRPr="004401A4">
        <w:rPr>
          <w:rStyle w:val="fontstyle01"/>
          <w:b w:val="0"/>
          <w:color w:val="auto"/>
          <w:sz w:val="22"/>
          <w:szCs w:val="22"/>
        </w:rPr>
        <w:t>Jauss, H. R. (1982). Aesthetic Experience and Literary Hermeneutics. (M. Shaw, Trans.). Minneapolis: University of Minessota Press.</w:t>
      </w:r>
    </w:p>
    <w:p w14:paraId="1778A954" w14:textId="77777777" w:rsidR="00C624DE" w:rsidRDefault="00C624DE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0B04BF08" w14:textId="77777777" w:rsidR="0048203E" w:rsidRPr="0048203E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48203E">
        <w:rPr>
          <w:rStyle w:val="fontstyle01"/>
          <w:b w:val="0"/>
          <w:i/>
          <w:sz w:val="24"/>
          <w:szCs w:val="24"/>
        </w:rPr>
        <w:t>Knjiga sa urednikom ili priređivačem, zbornik radova</w:t>
      </w:r>
    </w:p>
    <w:p w14:paraId="50213C45" w14:textId="77777777" w:rsidR="0048203E" w:rsidRPr="007A57C1" w:rsidRDefault="008F73A0" w:rsidP="00ED7BC4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7A57C1">
        <w:rPr>
          <w:rStyle w:val="fontstyle21"/>
          <w:sz w:val="24"/>
          <w:szCs w:val="24"/>
        </w:rPr>
        <w:t>Ako je knjiga zbornik radova sa nekog naučnog skupa ili na neku odgovarajuću temu, kao autora</w:t>
      </w:r>
      <w:r w:rsidR="0048203E" w:rsidRPr="007A57C1">
        <w:rPr>
          <w:rStyle w:val="fontstyle21"/>
          <w:sz w:val="24"/>
          <w:szCs w:val="24"/>
        </w:rPr>
        <w:t xml:space="preserve"> </w:t>
      </w:r>
      <w:r w:rsidRPr="007A57C1">
        <w:rPr>
          <w:rStyle w:val="fontstyle21"/>
          <w:sz w:val="24"/>
          <w:szCs w:val="24"/>
        </w:rPr>
        <w:t>nav</w:t>
      </w:r>
      <w:r w:rsidR="00ED7BC4" w:rsidRPr="007A57C1">
        <w:rPr>
          <w:rStyle w:val="fontstyle21"/>
          <w:sz w:val="24"/>
          <w:szCs w:val="24"/>
        </w:rPr>
        <w:t xml:space="preserve">esti </w:t>
      </w:r>
      <w:r w:rsidRPr="007A57C1">
        <w:rPr>
          <w:rStyle w:val="fontstyle21"/>
          <w:sz w:val="24"/>
          <w:szCs w:val="24"/>
        </w:rPr>
        <w:t>priređivača tog d</w:t>
      </w:r>
      <w:r w:rsidR="0048203E" w:rsidRPr="007A57C1">
        <w:rPr>
          <w:rStyle w:val="fontstyle21"/>
          <w:sz w:val="24"/>
          <w:szCs w:val="24"/>
        </w:rPr>
        <w:t>j</w:t>
      </w:r>
      <w:r w:rsidRPr="007A57C1">
        <w:rPr>
          <w:rStyle w:val="fontstyle21"/>
          <w:sz w:val="24"/>
          <w:szCs w:val="24"/>
        </w:rPr>
        <w:t>ela i uz njegovo prezime i inicijal imena u zagradi doda</w:t>
      </w:r>
      <w:r w:rsidR="00ED7BC4" w:rsidRPr="007A57C1">
        <w:rPr>
          <w:rStyle w:val="fontstyle21"/>
          <w:sz w:val="24"/>
          <w:szCs w:val="24"/>
        </w:rPr>
        <w:t>ti</w:t>
      </w:r>
      <w:r w:rsidRPr="007A57C1">
        <w:rPr>
          <w:rStyle w:val="fontstyle21"/>
          <w:sz w:val="24"/>
          <w:szCs w:val="24"/>
        </w:rPr>
        <w:t xml:space="preserve"> "ured." ako je</w:t>
      </w:r>
      <w:r w:rsidR="0048203E" w:rsidRPr="007A57C1">
        <w:rPr>
          <w:rStyle w:val="fontstyle21"/>
          <w:sz w:val="24"/>
          <w:szCs w:val="24"/>
        </w:rPr>
        <w:t xml:space="preserve"> </w:t>
      </w:r>
      <w:r w:rsidRPr="007A57C1">
        <w:rPr>
          <w:rStyle w:val="fontstyle21"/>
          <w:sz w:val="24"/>
          <w:szCs w:val="24"/>
        </w:rPr>
        <w:t>urednik, ili "prir." ako je priređivač, ili pak "Ed." kao editor ako je knjiga pisana na stranom jeziku.</w:t>
      </w:r>
    </w:p>
    <w:p w14:paraId="2611FCE8" w14:textId="77777777" w:rsidR="003B7AA9" w:rsidRDefault="003B7AA9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3AC36708" w14:textId="79EC0AA5" w:rsidR="007A57C1" w:rsidRDefault="008F73A0" w:rsidP="00681DEC">
      <w:pPr>
        <w:spacing w:after="0" w:line="240" w:lineRule="auto"/>
        <w:rPr>
          <w:rStyle w:val="fontstyle21"/>
          <w:sz w:val="24"/>
          <w:szCs w:val="24"/>
        </w:rPr>
      </w:pPr>
      <w:r w:rsidRPr="007A57C1">
        <w:rPr>
          <w:rStyle w:val="fontstyle21"/>
          <w:sz w:val="24"/>
          <w:szCs w:val="24"/>
        </w:rPr>
        <w:t xml:space="preserve">Prezime autora, inicijal(i) imena (Ed.) (godina izdanja). </w:t>
      </w:r>
      <w:r w:rsidRPr="007A57C1">
        <w:rPr>
          <w:rStyle w:val="fontstyle31"/>
          <w:sz w:val="24"/>
          <w:szCs w:val="24"/>
        </w:rPr>
        <w:t>Naslov d</w:t>
      </w:r>
      <w:r w:rsidR="0048203E" w:rsidRPr="007A57C1">
        <w:rPr>
          <w:rStyle w:val="fontstyle31"/>
          <w:sz w:val="24"/>
          <w:szCs w:val="24"/>
        </w:rPr>
        <w:t>j</w:t>
      </w:r>
      <w:r w:rsidRPr="007A57C1">
        <w:rPr>
          <w:rStyle w:val="fontstyle31"/>
          <w:sz w:val="24"/>
          <w:szCs w:val="24"/>
        </w:rPr>
        <w:t>ela</w:t>
      </w:r>
      <w:r w:rsidRPr="007A57C1">
        <w:rPr>
          <w:rStyle w:val="fontstyle21"/>
          <w:sz w:val="24"/>
          <w:szCs w:val="24"/>
        </w:rPr>
        <w:t>. (Inicijal(i) imena prezime, prev.).</w:t>
      </w:r>
      <w:r w:rsidR="0048203E" w:rsidRPr="007A57C1">
        <w:rPr>
          <w:rFonts w:ascii="Times New Roman" w:hAnsi="Times New Roman" w:cs="Times New Roman"/>
          <w:color w:val="000000"/>
          <w:sz w:val="24"/>
          <w:szCs w:val="24"/>
        </w:rPr>
        <w:t xml:space="preserve"> Mj</w:t>
      </w:r>
      <w:r w:rsidRPr="007A57C1">
        <w:rPr>
          <w:rStyle w:val="fontstyle21"/>
          <w:sz w:val="24"/>
          <w:szCs w:val="24"/>
        </w:rPr>
        <w:t>esto izdanja: naziv izdava</w:t>
      </w:r>
      <w:r w:rsidR="00E353C6">
        <w:rPr>
          <w:rStyle w:val="fontstyle21"/>
          <w:sz w:val="24"/>
          <w:szCs w:val="24"/>
        </w:rPr>
        <w:t>č</w:t>
      </w:r>
      <w:r w:rsidRPr="007A57C1">
        <w:rPr>
          <w:rStyle w:val="fontstyle21"/>
          <w:sz w:val="24"/>
          <w:szCs w:val="24"/>
        </w:rPr>
        <w:t>a.</w:t>
      </w:r>
    </w:p>
    <w:p w14:paraId="42C5201B" w14:textId="77777777" w:rsidR="008F73A0" w:rsidRPr="003412CD" w:rsidRDefault="00AE1FA8" w:rsidP="003412CD">
      <w:pPr>
        <w:spacing w:after="0" w:line="240" w:lineRule="auto"/>
        <w:ind w:left="720"/>
        <w:rPr>
          <w:rStyle w:val="fontstyle21"/>
          <w:color w:val="auto"/>
        </w:rPr>
      </w:pPr>
      <w:r w:rsidRPr="003412CD">
        <w:rPr>
          <w:rStyle w:val="fontstyle21"/>
          <w:color w:val="auto"/>
        </w:rPr>
        <w:t xml:space="preserve">Vučo, J. &amp; Milatović, B. (ured.) (2010). </w:t>
      </w:r>
      <w:r w:rsidRPr="003412CD">
        <w:rPr>
          <w:rStyle w:val="fontstyle21"/>
          <w:i/>
          <w:color w:val="auto"/>
        </w:rPr>
        <w:t>Autonomija učenika i nastavnika u učenju i nastavi jezika i književnosti</w:t>
      </w:r>
      <w:r w:rsidRPr="003412CD">
        <w:rPr>
          <w:rStyle w:val="fontstyle21"/>
          <w:color w:val="auto"/>
        </w:rPr>
        <w:t xml:space="preserve">. Nikšić: Filozofski fakultet.  </w:t>
      </w:r>
    </w:p>
    <w:p w14:paraId="1F6D77DD" w14:textId="77777777" w:rsidR="00AE1FA8" w:rsidRDefault="00AE1FA8" w:rsidP="00681DEC">
      <w:pPr>
        <w:spacing w:after="0" w:line="240" w:lineRule="auto"/>
        <w:rPr>
          <w:rStyle w:val="fontstyle01"/>
          <w:sz w:val="24"/>
          <w:szCs w:val="24"/>
        </w:rPr>
      </w:pPr>
    </w:p>
    <w:p w14:paraId="0CF284C8" w14:textId="702D82B7" w:rsidR="00F93076" w:rsidRDefault="008F73A0" w:rsidP="00681DEC">
      <w:pPr>
        <w:spacing w:after="0" w:line="240" w:lineRule="auto"/>
        <w:rPr>
          <w:rStyle w:val="fontstyle01"/>
          <w:sz w:val="24"/>
          <w:szCs w:val="24"/>
        </w:rPr>
      </w:pPr>
      <w:r w:rsidRPr="0048203E">
        <w:rPr>
          <w:rStyle w:val="fontstyle01"/>
          <w:sz w:val="24"/>
          <w:szCs w:val="24"/>
        </w:rPr>
        <w:t>Članci u časopisima</w:t>
      </w:r>
    </w:p>
    <w:p w14:paraId="10BBEE55" w14:textId="77777777" w:rsidR="0048203E" w:rsidRPr="0048203E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48203E">
        <w:rPr>
          <w:rStyle w:val="fontstyle01"/>
          <w:b w:val="0"/>
          <w:i/>
          <w:sz w:val="24"/>
          <w:szCs w:val="24"/>
        </w:rPr>
        <w:t>Članak iz zbornika</w:t>
      </w:r>
    </w:p>
    <w:p w14:paraId="7A6FD908" w14:textId="2FE1332B" w:rsidR="00AE1FA8" w:rsidRPr="003412CD" w:rsidRDefault="008F73A0" w:rsidP="00681D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CE2">
        <w:rPr>
          <w:rStyle w:val="fontstyle21"/>
          <w:sz w:val="24"/>
          <w:szCs w:val="24"/>
        </w:rPr>
        <w:t>Prezime autora, inicijal(i) imena (godina izdanja). Naslov od</w:t>
      </w:r>
      <w:r w:rsidR="007A57C1">
        <w:rPr>
          <w:rStyle w:val="fontstyle21"/>
          <w:sz w:val="24"/>
          <w:szCs w:val="24"/>
        </w:rPr>
        <w:t>j</w:t>
      </w:r>
      <w:r w:rsidRPr="001C5CE2">
        <w:rPr>
          <w:rStyle w:val="fontstyle21"/>
          <w:sz w:val="24"/>
          <w:szCs w:val="24"/>
        </w:rPr>
        <w:t>eljka ili članka. U: Inicijal(i) imena Prezime,</w:t>
      </w:r>
      <w:r w:rsidR="007A57C1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 xml:space="preserve">(priredio), </w:t>
      </w:r>
      <w:r w:rsidRPr="001C5CE2">
        <w:rPr>
          <w:rStyle w:val="fontstyle31"/>
          <w:sz w:val="24"/>
          <w:szCs w:val="24"/>
        </w:rPr>
        <w:t>Naslov d</w:t>
      </w:r>
      <w:r w:rsidR="00F36593">
        <w:rPr>
          <w:rStyle w:val="fontstyle31"/>
          <w:sz w:val="24"/>
          <w:szCs w:val="24"/>
        </w:rPr>
        <w:t>j</w:t>
      </w:r>
      <w:r w:rsidRPr="001C5CE2">
        <w:rPr>
          <w:rStyle w:val="fontstyle31"/>
          <w:sz w:val="24"/>
          <w:szCs w:val="24"/>
        </w:rPr>
        <w:t xml:space="preserve">ela </w:t>
      </w:r>
      <w:r w:rsidRPr="001C5CE2">
        <w:rPr>
          <w:rStyle w:val="fontstyle21"/>
          <w:sz w:val="24"/>
          <w:szCs w:val="24"/>
        </w:rPr>
        <w:t>(str. broj strana). M</w:t>
      </w:r>
      <w:r w:rsidR="00F36593">
        <w:rPr>
          <w:rStyle w:val="fontstyle21"/>
          <w:sz w:val="24"/>
          <w:szCs w:val="24"/>
        </w:rPr>
        <w:t>j</w:t>
      </w:r>
      <w:r w:rsidRPr="001C5CE2">
        <w:rPr>
          <w:rStyle w:val="fontstyle21"/>
          <w:sz w:val="24"/>
          <w:szCs w:val="24"/>
        </w:rPr>
        <w:t>esto izdanja: naziv izdavača.</w:t>
      </w:r>
    </w:p>
    <w:p w14:paraId="2FE6142C" w14:textId="6C375178" w:rsidR="00871F6B" w:rsidRPr="00C47629" w:rsidRDefault="00AE1FA8" w:rsidP="003412CD">
      <w:pPr>
        <w:spacing w:after="0" w:line="240" w:lineRule="auto"/>
        <w:ind w:left="720"/>
        <w:jc w:val="both"/>
        <w:rPr>
          <w:rStyle w:val="fontstyle01"/>
          <w:rFonts w:ascii="MinionPro-Regular" w:hAnsi="MinionPro-Regular" w:cstheme="minorBidi"/>
          <w:b w:val="0"/>
          <w:bCs w:val="0"/>
          <w:color w:val="auto"/>
          <w:sz w:val="22"/>
          <w:szCs w:val="22"/>
        </w:rPr>
      </w:pPr>
      <w:bookmarkStart w:id="1" w:name="_Hlk57144939"/>
      <w:r w:rsidRPr="00C47629">
        <w:rPr>
          <w:rFonts w:ascii="Times New Roman" w:hAnsi="Times New Roman" w:cs="Times New Roman"/>
          <w:bCs/>
        </w:rPr>
        <w:t>Mićanović, V.</w:t>
      </w:r>
      <w:r w:rsidR="00C02128" w:rsidRPr="00C47629">
        <w:rPr>
          <w:rStyle w:val="fontstyle01"/>
          <w:b w:val="0"/>
          <w:color w:val="auto"/>
          <w:sz w:val="22"/>
          <w:szCs w:val="22"/>
        </w:rPr>
        <w:t xml:space="preserve"> &amp;</w:t>
      </w:r>
      <w:r w:rsidRPr="00C47629">
        <w:rPr>
          <w:rFonts w:ascii="Times New Roman" w:hAnsi="Times New Roman" w:cs="Times New Roman"/>
          <w:bCs/>
        </w:rPr>
        <w:t xml:space="preserve"> Novović, T. (2017). Initial Teaching of Mathematics in the XXI Century. In: A. Balaban, T. Abdurrahmani, and A. Uka (eds.). </w:t>
      </w:r>
      <w:r w:rsidRPr="00C47629">
        <w:rPr>
          <w:rFonts w:ascii="Times New Roman" w:hAnsi="Times New Roman" w:cs="Times New Roman"/>
          <w:bCs/>
          <w:i/>
        </w:rPr>
        <w:t xml:space="preserve">Innovative Approaches in Education and Social Sciences for the 21st Century </w:t>
      </w:r>
      <w:r w:rsidRPr="00C47629">
        <w:rPr>
          <w:rFonts w:ascii="Times New Roman" w:hAnsi="Times New Roman" w:cs="Times New Roman"/>
          <w:bCs/>
        </w:rPr>
        <w:t>(pp. 101 – 112). Tirana:</w:t>
      </w:r>
      <w:r w:rsidRPr="00C47629">
        <w:rPr>
          <w:rFonts w:ascii="Times New Roman" w:hAnsi="Times New Roman" w:cs="Times New Roman"/>
          <w:bCs/>
          <w:iCs/>
        </w:rPr>
        <w:t xml:space="preserve"> Kolegji Universitar Bedër.</w:t>
      </w:r>
      <w:bookmarkEnd w:id="1"/>
    </w:p>
    <w:p w14:paraId="4B4AA372" w14:textId="1DFCD8C9" w:rsidR="00E13212" w:rsidRDefault="00E13212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</w:p>
    <w:p w14:paraId="341D3D83" w14:textId="77777777" w:rsidR="00E13212" w:rsidRDefault="00E13212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</w:p>
    <w:p w14:paraId="28A0B706" w14:textId="7FC31576" w:rsidR="007A57C1" w:rsidRPr="007A57C1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7A57C1">
        <w:rPr>
          <w:rStyle w:val="fontstyle01"/>
          <w:b w:val="0"/>
          <w:i/>
          <w:sz w:val="24"/>
          <w:szCs w:val="24"/>
        </w:rPr>
        <w:t>Članak iz naučnog časopisa</w:t>
      </w:r>
    </w:p>
    <w:p w14:paraId="389A2F41" w14:textId="77777777" w:rsidR="007A57C1" w:rsidRDefault="008F73A0" w:rsidP="00681DEC">
      <w:pPr>
        <w:spacing w:after="0" w:line="240" w:lineRule="auto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 xml:space="preserve">Prezime autora, inicijal(i) imena (godina izdanja). Naslov članka. </w:t>
      </w:r>
      <w:r w:rsidRPr="001C5CE2">
        <w:rPr>
          <w:rStyle w:val="fontstyle31"/>
          <w:sz w:val="24"/>
          <w:szCs w:val="24"/>
        </w:rPr>
        <w:t>Naslov d</w:t>
      </w:r>
      <w:r w:rsidR="00CC7CD4">
        <w:rPr>
          <w:rStyle w:val="fontstyle31"/>
          <w:sz w:val="24"/>
          <w:szCs w:val="24"/>
        </w:rPr>
        <w:t>j</w:t>
      </w:r>
      <w:r w:rsidRPr="001C5CE2">
        <w:rPr>
          <w:rStyle w:val="fontstyle31"/>
          <w:sz w:val="24"/>
          <w:szCs w:val="24"/>
        </w:rPr>
        <w:t xml:space="preserve">ela, godište, </w:t>
      </w:r>
      <w:r w:rsidRPr="001C5CE2">
        <w:rPr>
          <w:rStyle w:val="fontstyle21"/>
          <w:sz w:val="24"/>
          <w:szCs w:val="24"/>
        </w:rPr>
        <w:t>opseg strana.</w:t>
      </w:r>
    </w:p>
    <w:p w14:paraId="0E13B4CC" w14:textId="361CEB3F" w:rsidR="007A57C1" w:rsidRPr="00871F6B" w:rsidRDefault="000F7196" w:rsidP="001631DB">
      <w:pPr>
        <w:spacing w:after="0" w:line="240" w:lineRule="auto"/>
        <w:ind w:left="720"/>
        <w:rPr>
          <w:b/>
          <w:color w:val="000000"/>
        </w:rPr>
      </w:pPr>
      <w:r w:rsidRPr="00871F6B">
        <w:rPr>
          <w:rStyle w:val="fontstyle01"/>
          <w:b w:val="0"/>
          <w:sz w:val="22"/>
          <w:szCs w:val="22"/>
        </w:rPr>
        <w:t>Vučković, D.</w:t>
      </w:r>
      <w:r w:rsidR="001631DB" w:rsidRPr="00871F6B">
        <w:rPr>
          <w:rStyle w:val="fontstyle01"/>
          <w:b w:val="0"/>
          <w:sz w:val="22"/>
          <w:szCs w:val="22"/>
        </w:rPr>
        <w:t xml:space="preserve"> &amp; Mašnić, J. (2018).</w:t>
      </w:r>
      <w:r w:rsidRPr="00871F6B">
        <w:rPr>
          <w:rStyle w:val="fontstyle01"/>
          <w:b w:val="0"/>
          <w:sz w:val="22"/>
          <w:szCs w:val="22"/>
        </w:rPr>
        <w:t xml:space="preserve"> Suvremena obrazovna vrijednost izučavanja narodne bajke </w:t>
      </w:r>
      <w:r w:rsidRPr="00871F6B">
        <w:rPr>
          <w:rStyle w:val="fontstyle21"/>
          <w:b/>
        </w:rPr>
        <w:t xml:space="preserve">‒ </w:t>
      </w:r>
      <w:r w:rsidRPr="00871F6B">
        <w:rPr>
          <w:rStyle w:val="fontstyle01"/>
          <w:b w:val="0"/>
          <w:sz w:val="22"/>
          <w:szCs w:val="22"/>
        </w:rPr>
        <w:t>literarni, socijalni i psihološki elementi bajke u mediteranskom kulturološkom metanarativu</w:t>
      </w:r>
      <w:r w:rsidR="001631DB" w:rsidRPr="00871F6B">
        <w:rPr>
          <w:rStyle w:val="fontstyle01"/>
          <w:b w:val="0"/>
          <w:sz w:val="22"/>
          <w:szCs w:val="22"/>
        </w:rPr>
        <w:t xml:space="preserve">. </w:t>
      </w:r>
      <w:r w:rsidR="001631DB" w:rsidRPr="00871F6B">
        <w:rPr>
          <w:rStyle w:val="fontstyle01"/>
          <w:b w:val="0"/>
          <w:i/>
          <w:sz w:val="22"/>
          <w:szCs w:val="22"/>
        </w:rPr>
        <w:t>Annales 28</w:t>
      </w:r>
      <w:r w:rsidR="001631DB" w:rsidRPr="00871F6B">
        <w:rPr>
          <w:rStyle w:val="fontstyle01"/>
          <w:b w:val="0"/>
          <w:sz w:val="22"/>
          <w:szCs w:val="22"/>
        </w:rPr>
        <w:t>, 119</w:t>
      </w:r>
      <w:r w:rsidR="001631DB" w:rsidRPr="00871F6B">
        <w:rPr>
          <w:rStyle w:val="fontstyle21"/>
          <w:b/>
        </w:rPr>
        <w:t>‒</w:t>
      </w:r>
      <w:r w:rsidR="001631DB" w:rsidRPr="00871F6B">
        <w:rPr>
          <w:rStyle w:val="fontstyle01"/>
          <w:b w:val="0"/>
          <w:sz w:val="22"/>
          <w:szCs w:val="22"/>
        </w:rPr>
        <w:t>138.</w:t>
      </w:r>
    </w:p>
    <w:p w14:paraId="250BA3F8" w14:textId="77777777" w:rsidR="000F7196" w:rsidRDefault="000F7196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</w:p>
    <w:p w14:paraId="4A9E1ADD" w14:textId="77777777" w:rsidR="007A57C1" w:rsidRPr="007A57C1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7A57C1">
        <w:rPr>
          <w:rStyle w:val="fontstyle01"/>
          <w:b w:val="0"/>
          <w:i/>
          <w:sz w:val="24"/>
          <w:szCs w:val="24"/>
        </w:rPr>
        <w:t xml:space="preserve">Članak iz </w:t>
      </w:r>
      <w:r w:rsidR="007A57C1" w:rsidRPr="007A57C1">
        <w:rPr>
          <w:rStyle w:val="fontstyle01"/>
          <w:b w:val="0"/>
          <w:i/>
          <w:sz w:val="24"/>
          <w:szCs w:val="24"/>
        </w:rPr>
        <w:t>magazina</w:t>
      </w:r>
    </w:p>
    <w:p w14:paraId="2E796BD9" w14:textId="62EF665F" w:rsidR="007A57C1" w:rsidRDefault="008F73A0" w:rsidP="00681DEC">
      <w:pPr>
        <w:spacing w:after="0" w:line="240" w:lineRule="auto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>Članak iz magazina ima isti format kao kad opisujemo članak iz naučnog časopisa samo što dodajemo</w:t>
      </w:r>
      <w:r w:rsidR="007A57C1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podatak o m</w:t>
      </w:r>
      <w:r w:rsidR="00F7471E">
        <w:rPr>
          <w:rStyle w:val="fontstyle21"/>
          <w:sz w:val="24"/>
          <w:szCs w:val="24"/>
        </w:rPr>
        <w:t>jesecu (ako izlazi mje</w:t>
      </w:r>
      <w:r w:rsidRPr="001C5CE2">
        <w:rPr>
          <w:rStyle w:val="fontstyle21"/>
          <w:sz w:val="24"/>
          <w:szCs w:val="24"/>
        </w:rPr>
        <w:t>sečno), i podatak o danu (ako izlazi ned</w:t>
      </w:r>
      <w:r w:rsidR="00F7471E">
        <w:rPr>
          <w:rStyle w:val="fontstyle21"/>
          <w:sz w:val="24"/>
          <w:szCs w:val="24"/>
        </w:rPr>
        <w:t>j</w:t>
      </w:r>
      <w:r w:rsidRPr="001C5CE2">
        <w:rPr>
          <w:rStyle w:val="fontstyle21"/>
          <w:sz w:val="24"/>
          <w:szCs w:val="24"/>
        </w:rPr>
        <w:t>eljno).</w:t>
      </w:r>
    </w:p>
    <w:p w14:paraId="032B3C54" w14:textId="0A255725" w:rsidR="008F73A0" w:rsidRPr="00F7471E" w:rsidRDefault="008F73A0" w:rsidP="00F7471E">
      <w:pPr>
        <w:spacing w:after="0" w:line="240" w:lineRule="auto"/>
        <w:ind w:left="720"/>
        <w:rPr>
          <w:rStyle w:val="fontstyle21"/>
        </w:rPr>
      </w:pPr>
      <w:r w:rsidRPr="00F7471E">
        <w:rPr>
          <w:rStyle w:val="fontstyle21"/>
        </w:rPr>
        <w:t xml:space="preserve">Bubnjević, S. (2009, decembar). Skriveni keltski tragovi. </w:t>
      </w:r>
      <w:r w:rsidRPr="00F7471E">
        <w:rPr>
          <w:rStyle w:val="fontstyle31"/>
        </w:rPr>
        <w:t xml:space="preserve">National Geographic </w:t>
      </w:r>
      <w:r w:rsidR="00871F6B" w:rsidRPr="00F7471E">
        <w:rPr>
          <w:rStyle w:val="fontstyle31"/>
        </w:rPr>
        <w:t>Crna Gora</w:t>
      </w:r>
      <w:r w:rsidRPr="00F7471E">
        <w:rPr>
          <w:rStyle w:val="fontstyle31"/>
        </w:rPr>
        <w:t xml:space="preserve">, 38, </w:t>
      </w:r>
      <w:r w:rsidRPr="00F7471E">
        <w:rPr>
          <w:rStyle w:val="fontstyle21"/>
        </w:rPr>
        <w:t>110</w:t>
      </w:r>
      <w:r w:rsidR="00044ABD" w:rsidRPr="00871F6B">
        <w:rPr>
          <w:rStyle w:val="fontstyle21"/>
          <w:b/>
        </w:rPr>
        <w:t>‒</w:t>
      </w:r>
      <w:r w:rsidRPr="00F7471E">
        <w:rPr>
          <w:rStyle w:val="fontstyle21"/>
        </w:rPr>
        <w:t>117.</w:t>
      </w:r>
    </w:p>
    <w:p w14:paraId="2CB6037C" w14:textId="77777777" w:rsidR="008F73A0" w:rsidRPr="001C5CE2" w:rsidRDefault="008F73A0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5255361A" w14:textId="77777777" w:rsidR="005F3483" w:rsidRDefault="005F3483" w:rsidP="00681DEC">
      <w:pPr>
        <w:spacing w:after="0" w:line="240" w:lineRule="auto"/>
        <w:rPr>
          <w:rStyle w:val="fontstyle01"/>
          <w:sz w:val="24"/>
          <w:szCs w:val="24"/>
        </w:rPr>
      </w:pPr>
    </w:p>
    <w:p w14:paraId="04927984" w14:textId="2C9E5CA7" w:rsidR="007A57C1" w:rsidRPr="007A57C1" w:rsidRDefault="008F73A0" w:rsidP="00681DEC">
      <w:pPr>
        <w:spacing w:after="0" w:line="240" w:lineRule="auto"/>
        <w:rPr>
          <w:rStyle w:val="fontstyle01"/>
          <w:sz w:val="24"/>
          <w:szCs w:val="24"/>
        </w:rPr>
      </w:pPr>
      <w:r w:rsidRPr="007A57C1">
        <w:rPr>
          <w:rStyle w:val="fontstyle01"/>
          <w:sz w:val="24"/>
          <w:szCs w:val="24"/>
        </w:rPr>
        <w:t>Onlajn izvori</w:t>
      </w:r>
    </w:p>
    <w:p w14:paraId="024C6E2F" w14:textId="77777777" w:rsidR="007A57C1" w:rsidRDefault="008F73A0" w:rsidP="007A57C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>Napomena:</w:t>
      </w:r>
      <w:r w:rsidR="007A57C1" w:rsidRPr="001C5CE2">
        <w:rPr>
          <w:rStyle w:val="fontstyle21"/>
          <w:sz w:val="24"/>
          <w:szCs w:val="24"/>
        </w:rPr>
        <w:t xml:space="preserve"> </w:t>
      </w:r>
      <w:r w:rsidR="007A57C1">
        <w:rPr>
          <w:rStyle w:val="fontstyle21"/>
          <w:sz w:val="24"/>
          <w:szCs w:val="24"/>
        </w:rPr>
        <w:t>K</w:t>
      </w:r>
      <w:r w:rsidRPr="001C5CE2">
        <w:rPr>
          <w:rStyle w:val="fontstyle21"/>
          <w:sz w:val="24"/>
          <w:szCs w:val="24"/>
        </w:rPr>
        <w:t xml:space="preserve">ad god je moguće, </w:t>
      </w:r>
      <w:r w:rsidR="007A57C1">
        <w:rPr>
          <w:rStyle w:val="fontstyle21"/>
          <w:sz w:val="24"/>
          <w:szCs w:val="24"/>
        </w:rPr>
        <w:t>upisati</w:t>
      </w:r>
      <w:r w:rsidRPr="001C5CE2">
        <w:rPr>
          <w:rStyle w:val="fontstyle21"/>
          <w:sz w:val="24"/>
          <w:szCs w:val="24"/>
        </w:rPr>
        <w:t xml:space="preserve"> DOI broj (digitalni identifikator</w:t>
      </w:r>
      <w:r w:rsidR="007A57C1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objekta). DOI broj se upisuje na kraju opisa bez tačke.</w:t>
      </w:r>
      <w:r w:rsidR="007A57C1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Ako DOI nije dostupan koristiti URL, ali ne treba upisivati datum pristupa sajtu, osim kod sajtova koji će</w:t>
      </w:r>
      <w:r w:rsidR="007A57C1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se najv</w:t>
      </w:r>
      <w:r w:rsidR="007A57C1">
        <w:rPr>
          <w:rStyle w:val="fontstyle21"/>
          <w:sz w:val="24"/>
          <w:szCs w:val="24"/>
        </w:rPr>
        <w:t>j</w:t>
      </w:r>
      <w:r w:rsidRPr="001C5CE2">
        <w:rPr>
          <w:rStyle w:val="fontstyle21"/>
          <w:sz w:val="24"/>
          <w:szCs w:val="24"/>
        </w:rPr>
        <w:t>erovatnije vremenom m</w:t>
      </w:r>
      <w:r w:rsidR="007A57C1">
        <w:rPr>
          <w:rStyle w:val="fontstyle21"/>
          <w:sz w:val="24"/>
          <w:szCs w:val="24"/>
        </w:rPr>
        <w:t>ij</w:t>
      </w:r>
      <w:r w:rsidRPr="001C5CE2">
        <w:rPr>
          <w:rStyle w:val="fontstyle21"/>
          <w:sz w:val="24"/>
          <w:szCs w:val="24"/>
        </w:rPr>
        <w:t>enjati (npr. wiki).</w:t>
      </w:r>
    </w:p>
    <w:p w14:paraId="492BC183" w14:textId="77777777" w:rsidR="007A57C1" w:rsidRDefault="007A57C1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2EABA086" w14:textId="77777777" w:rsidR="007A57C1" w:rsidRPr="007A57C1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7A57C1">
        <w:rPr>
          <w:rStyle w:val="fontstyle01"/>
          <w:b w:val="0"/>
          <w:i/>
          <w:sz w:val="24"/>
          <w:szCs w:val="24"/>
        </w:rPr>
        <w:t>Članak iz onlajn naučnog časopisa</w:t>
      </w:r>
    </w:p>
    <w:p w14:paraId="093A0EAC" w14:textId="77777777" w:rsidR="007A57C1" w:rsidRPr="00976873" w:rsidRDefault="008F73A0" w:rsidP="00976873">
      <w:pPr>
        <w:spacing w:after="0" w:line="240" w:lineRule="auto"/>
        <w:ind w:left="720"/>
        <w:rPr>
          <w:rStyle w:val="fontstyle21"/>
        </w:rPr>
      </w:pPr>
      <w:r w:rsidRPr="00976873">
        <w:rPr>
          <w:rStyle w:val="fontstyle21"/>
        </w:rPr>
        <w:t>Stankov, S. (2006). Phylogenetic inference from homologous sequence data: minimum topological</w:t>
      </w:r>
      <w:r w:rsidR="007A57C1" w:rsidRPr="00976873">
        <w:rPr>
          <w:rStyle w:val="fontstyle21"/>
        </w:rPr>
        <w:t xml:space="preserve"> </w:t>
      </w:r>
      <w:r w:rsidRPr="00976873">
        <w:rPr>
          <w:rStyle w:val="fontstyle21"/>
        </w:rPr>
        <w:t xml:space="preserve">assumption, strict mutational compatibility consensus tree as the ultimate solution. </w:t>
      </w:r>
      <w:r w:rsidRPr="00976873">
        <w:rPr>
          <w:rStyle w:val="fontstyle31"/>
        </w:rPr>
        <w:t>Biology Direct, 1</w:t>
      </w:r>
      <w:r w:rsidRPr="00976873">
        <w:rPr>
          <w:rStyle w:val="fontstyle21"/>
        </w:rPr>
        <w:t>.doi:10.1186/1745-6150-1-5</w:t>
      </w:r>
    </w:p>
    <w:p w14:paraId="135195BC" w14:textId="77777777" w:rsidR="00265E37" w:rsidRDefault="00265E37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3BE9F815" w14:textId="77777777" w:rsidR="007A57C1" w:rsidRDefault="008F73A0" w:rsidP="00681DEC">
      <w:pPr>
        <w:spacing w:after="0" w:line="240" w:lineRule="auto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>Ako članak nema DOI broj možemo iskoristiti URL adresu:</w:t>
      </w:r>
      <w:r w:rsidR="007A57C1" w:rsidRPr="001C5CE2">
        <w:rPr>
          <w:rStyle w:val="fontstyle21"/>
          <w:sz w:val="24"/>
          <w:szCs w:val="24"/>
        </w:rPr>
        <w:t xml:space="preserve"> </w:t>
      </w:r>
    </w:p>
    <w:p w14:paraId="19DF0C9B" w14:textId="77777777" w:rsidR="007A57C1" w:rsidRPr="00976873" w:rsidRDefault="008F73A0" w:rsidP="00976873">
      <w:pPr>
        <w:spacing w:after="0" w:line="240" w:lineRule="auto"/>
        <w:ind w:left="720"/>
        <w:rPr>
          <w:rStyle w:val="fontstyle21"/>
        </w:rPr>
      </w:pPr>
      <w:r w:rsidRPr="00976873">
        <w:rPr>
          <w:rStyle w:val="fontstyle21"/>
        </w:rPr>
        <w:t>Stankov, S. (2006). Phylogenetic inference from homologous sequence data: minimum topological</w:t>
      </w:r>
      <w:r w:rsidR="00CB0C17" w:rsidRPr="00976873">
        <w:rPr>
          <w:rStyle w:val="fontstyle21"/>
        </w:rPr>
        <w:t xml:space="preserve"> </w:t>
      </w:r>
      <w:r w:rsidRPr="00976873">
        <w:rPr>
          <w:rStyle w:val="fontstyle21"/>
        </w:rPr>
        <w:t xml:space="preserve">assumption, strict mutational compatibility consensus tree as the ultimate solution. </w:t>
      </w:r>
      <w:r w:rsidRPr="00976873">
        <w:rPr>
          <w:rStyle w:val="fontstyle31"/>
        </w:rPr>
        <w:t>Biology Direct, 1</w:t>
      </w:r>
      <w:r w:rsidRPr="00976873">
        <w:rPr>
          <w:rStyle w:val="fontstyle21"/>
        </w:rPr>
        <w:t>.</w:t>
      </w:r>
    </w:p>
    <w:p w14:paraId="1CF35B05" w14:textId="77777777" w:rsidR="008F73A0" w:rsidRPr="00976873" w:rsidRDefault="008F73A0" w:rsidP="00976873">
      <w:pPr>
        <w:spacing w:after="0" w:line="240" w:lineRule="auto"/>
        <w:ind w:firstLine="720"/>
        <w:rPr>
          <w:rStyle w:val="fontstyle21"/>
        </w:rPr>
      </w:pPr>
      <w:r w:rsidRPr="00976873">
        <w:rPr>
          <w:rStyle w:val="fontstyle21"/>
        </w:rPr>
        <w:t xml:space="preserve">Preuzeto sa </w:t>
      </w:r>
      <w:hyperlink r:id="rId10" w:history="1">
        <w:r w:rsidRPr="00976873">
          <w:rPr>
            <w:rStyle w:val="Hyperlink"/>
            <w:rFonts w:ascii="Times New Roman" w:hAnsi="Times New Roman" w:cs="Times New Roman"/>
          </w:rPr>
          <w:t>http://www.biology-direct.com/content/1/1/5</w:t>
        </w:r>
      </w:hyperlink>
    </w:p>
    <w:p w14:paraId="3EF797F2" w14:textId="77777777" w:rsidR="008F73A0" w:rsidRPr="001C5CE2" w:rsidRDefault="00CB0C17" w:rsidP="00681DEC">
      <w:pPr>
        <w:spacing w:after="0"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</w:t>
      </w:r>
    </w:p>
    <w:p w14:paraId="3B8D038B" w14:textId="7ED6EC1B" w:rsidR="007A57C1" w:rsidRPr="007A57C1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7A57C1">
        <w:rPr>
          <w:rStyle w:val="fontstyle01"/>
          <w:b w:val="0"/>
          <w:i/>
          <w:sz w:val="24"/>
          <w:szCs w:val="24"/>
        </w:rPr>
        <w:t>E-knjige</w:t>
      </w:r>
    </w:p>
    <w:p w14:paraId="143D5973" w14:textId="77777777" w:rsidR="00BD5C6F" w:rsidRDefault="008F73A0" w:rsidP="004F3A49">
      <w:pPr>
        <w:spacing w:after="0" w:line="240" w:lineRule="auto"/>
        <w:jc w:val="both"/>
        <w:rPr>
          <w:rStyle w:val="fontstyle11"/>
          <w:b w:val="0"/>
        </w:rPr>
      </w:pPr>
      <w:r w:rsidRPr="001C5CE2">
        <w:rPr>
          <w:rStyle w:val="fontstyle11"/>
          <w:b w:val="0"/>
        </w:rPr>
        <w:t>Pri citiranju knjiga ili poglavlja iz knjiga koja su jedino dostupna onlajn um</w:t>
      </w:r>
      <w:r w:rsidR="00FD41B9">
        <w:rPr>
          <w:rStyle w:val="fontstyle11"/>
          <w:b w:val="0"/>
        </w:rPr>
        <w:t>j</w:t>
      </w:r>
      <w:r w:rsidRPr="001C5CE2">
        <w:rPr>
          <w:rStyle w:val="fontstyle11"/>
          <w:b w:val="0"/>
        </w:rPr>
        <w:t>esto podatka o m</w:t>
      </w:r>
      <w:r w:rsidR="00FD41B9">
        <w:rPr>
          <w:rStyle w:val="fontstyle11"/>
          <w:b w:val="0"/>
        </w:rPr>
        <w:t>j</w:t>
      </w:r>
      <w:r w:rsidRPr="001C5CE2">
        <w:rPr>
          <w:rStyle w:val="fontstyle11"/>
          <w:b w:val="0"/>
        </w:rPr>
        <w:t>estu</w:t>
      </w:r>
      <w:r w:rsidR="00FD41B9">
        <w:rPr>
          <w:rStyle w:val="fontstyle11"/>
          <w:b w:val="0"/>
        </w:rPr>
        <w:t xml:space="preserve"> </w:t>
      </w:r>
      <w:r w:rsidRPr="001C5CE2">
        <w:rPr>
          <w:rStyle w:val="fontstyle11"/>
          <w:b w:val="0"/>
        </w:rPr>
        <w:t>izdavanja i izdavaču staviti podatak o elektronskom izvoru iz kog preuzimamo:</w:t>
      </w:r>
    </w:p>
    <w:p w14:paraId="2BCDC32A" w14:textId="220285FF" w:rsidR="00FD41B9" w:rsidRPr="00BD5C6F" w:rsidRDefault="008F73A0" w:rsidP="00BD5C6F">
      <w:pPr>
        <w:spacing w:after="0" w:line="240" w:lineRule="auto"/>
        <w:ind w:left="720"/>
        <w:jc w:val="both"/>
        <w:rPr>
          <w:color w:val="000000"/>
        </w:rPr>
      </w:pPr>
      <w:r w:rsidRPr="00BD5C6F">
        <w:rPr>
          <w:rStyle w:val="fontstyle11"/>
          <w:b w:val="0"/>
          <w:sz w:val="22"/>
          <w:szCs w:val="22"/>
        </w:rPr>
        <w:t xml:space="preserve">Milone, E. F. &amp; Wilson, W. J. F. (2008). </w:t>
      </w:r>
      <w:r w:rsidRPr="00BD5C6F">
        <w:rPr>
          <w:rStyle w:val="fontstyle31"/>
        </w:rPr>
        <w:t>Solar system astrophysics: background science and the inner</w:t>
      </w:r>
      <w:r w:rsidR="00FD41B9" w:rsidRPr="00BD5C6F">
        <w:rPr>
          <w:rStyle w:val="fontstyle31"/>
        </w:rPr>
        <w:t xml:space="preserve"> </w:t>
      </w:r>
      <w:r w:rsidRPr="00BD5C6F">
        <w:rPr>
          <w:rStyle w:val="fontstyle31"/>
        </w:rPr>
        <w:t xml:space="preserve">solar system </w:t>
      </w:r>
      <w:r w:rsidRPr="00BD5C6F">
        <w:rPr>
          <w:rStyle w:val="fontstyle11"/>
          <w:b w:val="0"/>
          <w:sz w:val="22"/>
          <w:szCs w:val="22"/>
        </w:rPr>
        <w:t>[SpringerLink version]. doi: 10.1007/978-0-387-73155-1</w:t>
      </w:r>
    </w:p>
    <w:p w14:paraId="55DB3B09" w14:textId="77777777" w:rsidR="00BD5C6F" w:rsidRDefault="00BD5C6F" w:rsidP="004F3A49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</w:p>
    <w:p w14:paraId="7F0B4F9A" w14:textId="77777777" w:rsidR="00BD5C6F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FD41B9">
        <w:rPr>
          <w:rStyle w:val="fontstyle01"/>
          <w:b w:val="0"/>
          <w:i/>
          <w:sz w:val="24"/>
          <w:szCs w:val="24"/>
        </w:rPr>
        <w:t>Veb sajt</w:t>
      </w:r>
    </w:p>
    <w:p w14:paraId="0FC4E9AB" w14:textId="75CA212E" w:rsidR="00FD41B9" w:rsidRDefault="008F73A0" w:rsidP="00681DEC">
      <w:pPr>
        <w:spacing w:after="0" w:line="240" w:lineRule="auto"/>
        <w:rPr>
          <w:rStyle w:val="fontstyle11"/>
          <w:b w:val="0"/>
        </w:rPr>
      </w:pPr>
      <w:r w:rsidRPr="001C5CE2">
        <w:rPr>
          <w:rStyle w:val="fontstyle11"/>
          <w:b w:val="0"/>
        </w:rPr>
        <w:t>Podatak o godini se odnosi na datum kreiranja, datum kopirajta, ili datum posl</w:t>
      </w:r>
      <w:r w:rsidR="00FD41B9">
        <w:rPr>
          <w:rStyle w:val="fontstyle11"/>
          <w:b w:val="0"/>
        </w:rPr>
        <w:t>j</w:t>
      </w:r>
      <w:r w:rsidRPr="001C5CE2">
        <w:rPr>
          <w:rStyle w:val="fontstyle11"/>
          <w:b w:val="0"/>
        </w:rPr>
        <w:t>ednje prom</w:t>
      </w:r>
      <w:r w:rsidR="00FD41B9">
        <w:rPr>
          <w:rStyle w:val="fontstyle11"/>
          <w:b w:val="0"/>
        </w:rPr>
        <w:t>j</w:t>
      </w:r>
      <w:r w:rsidRPr="001C5CE2">
        <w:rPr>
          <w:rStyle w:val="fontstyle11"/>
          <w:b w:val="0"/>
        </w:rPr>
        <w:t>ene.</w:t>
      </w:r>
      <w:r w:rsidR="00BD5C6F" w:rsidRPr="001C5CE2">
        <w:rPr>
          <w:rStyle w:val="fontstyle11"/>
          <w:b w:val="0"/>
        </w:rPr>
        <w:t xml:space="preserve"> </w:t>
      </w:r>
      <w:r w:rsidRPr="001C5CE2">
        <w:rPr>
          <w:rStyle w:val="fontstyle11"/>
          <w:b w:val="0"/>
        </w:rPr>
        <w:t>Veb sajt kome se zna autor:</w:t>
      </w:r>
    </w:p>
    <w:p w14:paraId="1044FC92" w14:textId="69575E34" w:rsidR="00FD41B9" w:rsidRPr="00BD5C6F" w:rsidRDefault="008F73A0" w:rsidP="00BD5C6F">
      <w:pPr>
        <w:spacing w:after="0" w:line="240" w:lineRule="auto"/>
        <w:ind w:firstLine="720"/>
        <w:rPr>
          <w:rStyle w:val="fontstyle11"/>
          <w:b w:val="0"/>
          <w:sz w:val="22"/>
          <w:szCs w:val="22"/>
        </w:rPr>
      </w:pPr>
      <w:r w:rsidRPr="00BD5C6F">
        <w:rPr>
          <w:rStyle w:val="fontstyle11"/>
          <w:b w:val="0"/>
          <w:sz w:val="22"/>
          <w:szCs w:val="22"/>
        </w:rPr>
        <w:t xml:space="preserve">Kraizer, S. (2005). </w:t>
      </w:r>
      <w:r w:rsidRPr="00BD5C6F">
        <w:rPr>
          <w:rStyle w:val="fontstyle31"/>
        </w:rPr>
        <w:t>Safe child</w:t>
      </w:r>
      <w:r w:rsidRPr="00BD5C6F">
        <w:rPr>
          <w:rStyle w:val="fontstyle11"/>
          <w:b w:val="0"/>
          <w:sz w:val="22"/>
          <w:szCs w:val="22"/>
        </w:rPr>
        <w:t>. Preuzeto 29. februara 2008, sa http://www.safechild.org/</w:t>
      </w:r>
      <w:r w:rsidRPr="00BD5C6F">
        <w:rPr>
          <w:color w:val="000000"/>
        </w:rPr>
        <w:br/>
      </w:r>
    </w:p>
    <w:p w14:paraId="10C36B07" w14:textId="77777777" w:rsidR="00BD5C6F" w:rsidRDefault="008F73A0" w:rsidP="00681DEC">
      <w:pPr>
        <w:spacing w:after="0" w:line="240" w:lineRule="auto"/>
        <w:rPr>
          <w:i/>
          <w:iCs/>
          <w:color w:val="000000"/>
          <w:sz w:val="24"/>
          <w:szCs w:val="24"/>
        </w:rPr>
      </w:pPr>
      <w:r w:rsidRPr="00FD41B9">
        <w:rPr>
          <w:rStyle w:val="fontstyle11"/>
          <w:b w:val="0"/>
          <w:i/>
        </w:rPr>
        <w:t>Veb sajt kome se autor ne zna:</w:t>
      </w:r>
      <w:r w:rsidRPr="001C5CE2">
        <w:rPr>
          <w:rStyle w:val="fontstyle31"/>
          <w:sz w:val="24"/>
          <w:szCs w:val="24"/>
        </w:rPr>
        <w:t>:</w:t>
      </w:r>
    </w:p>
    <w:p w14:paraId="419A3066" w14:textId="1767DE54" w:rsidR="00FD41B9" w:rsidRDefault="008F73A0" w:rsidP="00BD5C6F">
      <w:pPr>
        <w:spacing w:after="0" w:line="240" w:lineRule="auto"/>
        <w:ind w:left="720"/>
        <w:rPr>
          <w:color w:val="000000"/>
        </w:rPr>
      </w:pPr>
      <w:r w:rsidRPr="00BD5C6F">
        <w:rPr>
          <w:rStyle w:val="fontstyle31"/>
        </w:rPr>
        <w:t>Penn State Myths</w:t>
      </w:r>
      <w:r w:rsidRPr="00BD5C6F">
        <w:rPr>
          <w:rStyle w:val="fontstyle11"/>
          <w:b w:val="0"/>
          <w:sz w:val="22"/>
          <w:szCs w:val="22"/>
        </w:rPr>
        <w:t>. (2006). Preuzeto 6. decembra 2011, sa</w:t>
      </w:r>
      <w:r w:rsidR="00FD41B9" w:rsidRPr="00BD5C6F">
        <w:rPr>
          <w:rStyle w:val="fontstyle11"/>
          <w:b w:val="0"/>
          <w:sz w:val="22"/>
          <w:szCs w:val="22"/>
        </w:rPr>
        <w:t xml:space="preserve"> </w:t>
      </w:r>
      <w:hyperlink r:id="rId11" w:history="1">
        <w:r w:rsidR="00BD5C6F" w:rsidRPr="00B30DF8">
          <w:rPr>
            <w:rStyle w:val="Hyperlink"/>
            <w:rFonts w:ascii="Times New Roman" w:hAnsi="Times New Roman" w:cs="Times New Roman"/>
          </w:rPr>
          <w:t>http://www.psu.edu/ur/about/myths.html</w:t>
        </w:r>
      </w:hyperlink>
    </w:p>
    <w:p w14:paraId="29E94EA1" w14:textId="77777777" w:rsidR="00BD5C6F" w:rsidRPr="00BD5C6F" w:rsidRDefault="00BD5C6F" w:rsidP="00BD5C6F">
      <w:pPr>
        <w:spacing w:after="0" w:line="240" w:lineRule="auto"/>
        <w:ind w:left="720"/>
        <w:rPr>
          <w:rStyle w:val="fontstyle11"/>
          <w:b w:val="0"/>
          <w:sz w:val="22"/>
          <w:szCs w:val="22"/>
        </w:rPr>
      </w:pPr>
    </w:p>
    <w:p w14:paraId="5E72E425" w14:textId="42DC17FC" w:rsidR="00BD5C6F" w:rsidRPr="00BD5C6F" w:rsidRDefault="008F73A0" w:rsidP="00681DEC">
      <w:pPr>
        <w:spacing w:after="0" w:line="240" w:lineRule="auto"/>
        <w:rPr>
          <w:rStyle w:val="fontstyle11"/>
          <w:rFonts w:asciiTheme="minorHAnsi" w:hAnsiTheme="minorHAnsi" w:cstheme="minorBidi"/>
          <w:b w:val="0"/>
          <w:bCs w:val="0"/>
          <w:i/>
          <w:iCs/>
        </w:rPr>
      </w:pPr>
      <w:r w:rsidRPr="00FD41B9">
        <w:rPr>
          <w:rStyle w:val="fontstyle11"/>
          <w:b w:val="0"/>
          <w:i/>
        </w:rPr>
        <w:t>Veb sajt gde je autor korporacija ili organizacija:</w:t>
      </w:r>
    </w:p>
    <w:p w14:paraId="1F179C73" w14:textId="6AA3F40A" w:rsidR="00BD5C6F" w:rsidRPr="00BD5C6F" w:rsidRDefault="008F73A0" w:rsidP="00BD5C6F">
      <w:pPr>
        <w:spacing w:after="0" w:line="240" w:lineRule="auto"/>
        <w:ind w:left="720"/>
        <w:rPr>
          <w:rStyle w:val="fontstyle11"/>
          <w:b w:val="0"/>
          <w:i/>
          <w:sz w:val="22"/>
          <w:szCs w:val="22"/>
        </w:rPr>
      </w:pPr>
      <w:r w:rsidRPr="00BD5C6F">
        <w:rPr>
          <w:rStyle w:val="fontstyle11"/>
          <w:b w:val="0"/>
          <w:sz w:val="22"/>
          <w:szCs w:val="22"/>
        </w:rPr>
        <w:t xml:space="preserve">Substance Abuse and Mental Health Services Administration (SAMHSA). (15. februar 2008). </w:t>
      </w:r>
      <w:r w:rsidRPr="00BD5C6F">
        <w:rPr>
          <w:rStyle w:val="fontstyle31"/>
        </w:rPr>
        <w:t>Stop</w:t>
      </w:r>
      <w:r w:rsidR="00FD41B9" w:rsidRPr="00BD5C6F">
        <w:rPr>
          <w:rStyle w:val="fontstyle31"/>
        </w:rPr>
        <w:t xml:space="preserve"> </w:t>
      </w:r>
      <w:r w:rsidRPr="00BD5C6F">
        <w:rPr>
          <w:rStyle w:val="fontstyle31"/>
        </w:rPr>
        <w:t>underage drinking</w:t>
      </w:r>
      <w:r w:rsidRPr="00BD5C6F">
        <w:rPr>
          <w:rStyle w:val="fontstyle11"/>
          <w:b w:val="0"/>
          <w:sz w:val="22"/>
          <w:szCs w:val="22"/>
        </w:rPr>
        <w:t>. Preuzeto 29. februara 2008, sa http://www.stopalcoholabuse.gov</w:t>
      </w:r>
    </w:p>
    <w:p w14:paraId="4EDEA5C8" w14:textId="77777777" w:rsidR="00BD5C6F" w:rsidRDefault="00BD5C6F" w:rsidP="00681DEC">
      <w:pPr>
        <w:spacing w:after="0" w:line="240" w:lineRule="auto"/>
        <w:rPr>
          <w:rStyle w:val="fontstyle11"/>
          <w:b w:val="0"/>
          <w:i/>
        </w:rPr>
      </w:pPr>
    </w:p>
    <w:p w14:paraId="05B73061" w14:textId="3DFA8575" w:rsidR="00BD5C6F" w:rsidRDefault="008F73A0" w:rsidP="00681DEC">
      <w:pPr>
        <w:spacing w:after="0" w:line="240" w:lineRule="auto"/>
        <w:rPr>
          <w:i/>
          <w:iCs/>
          <w:color w:val="000000"/>
          <w:sz w:val="24"/>
          <w:szCs w:val="24"/>
        </w:rPr>
      </w:pPr>
      <w:r w:rsidRPr="00FD41B9">
        <w:rPr>
          <w:rStyle w:val="fontstyle11"/>
          <w:b w:val="0"/>
          <w:i/>
        </w:rPr>
        <w:t>Strana unutar veb strane:</w:t>
      </w:r>
    </w:p>
    <w:p w14:paraId="533F9E35" w14:textId="26A93976" w:rsidR="008F73A0" w:rsidRPr="00995188" w:rsidRDefault="008F73A0" w:rsidP="00BD5C6F">
      <w:pPr>
        <w:spacing w:after="0" w:line="240" w:lineRule="auto"/>
        <w:ind w:left="720"/>
        <w:rPr>
          <w:rStyle w:val="fontstyle11"/>
          <w:b w:val="0"/>
          <w:sz w:val="22"/>
          <w:szCs w:val="22"/>
        </w:rPr>
      </w:pPr>
      <w:r w:rsidRPr="00995188">
        <w:rPr>
          <w:rStyle w:val="fontstyle11"/>
          <w:b w:val="0"/>
          <w:sz w:val="22"/>
          <w:szCs w:val="22"/>
        </w:rPr>
        <w:t xml:space="preserve">Global warming solutions. (2007, May 21). U: </w:t>
      </w:r>
      <w:r w:rsidRPr="00995188">
        <w:rPr>
          <w:rStyle w:val="fontstyle31"/>
        </w:rPr>
        <w:t>Union of Concerned Scientists</w:t>
      </w:r>
      <w:r w:rsidRPr="00995188">
        <w:rPr>
          <w:rStyle w:val="fontstyle11"/>
          <w:b w:val="0"/>
          <w:sz w:val="22"/>
          <w:szCs w:val="22"/>
        </w:rPr>
        <w:t>. Preuzeto 29. februara 2008,</w:t>
      </w:r>
      <w:r w:rsidR="00FD41B9" w:rsidRPr="00995188">
        <w:rPr>
          <w:rStyle w:val="fontstyle11"/>
          <w:b w:val="0"/>
          <w:sz w:val="22"/>
          <w:szCs w:val="22"/>
        </w:rPr>
        <w:t xml:space="preserve"> </w:t>
      </w:r>
      <w:r w:rsidRPr="00995188">
        <w:rPr>
          <w:rStyle w:val="fontstyle11"/>
          <w:b w:val="0"/>
          <w:sz w:val="22"/>
          <w:szCs w:val="22"/>
        </w:rPr>
        <w:t>sa http://www.ucsusa.org/global_warming /soultions</w:t>
      </w:r>
    </w:p>
    <w:p w14:paraId="4AA53956" w14:textId="77777777" w:rsidR="008F73A0" w:rsidRPr="001C5CE2" w:rsidRDefault="008F73A0" w:rsidP="00681DEC">
      <w:pPr>
        <w:spacing w:after="0" w:line="240" w:lineRule="auto"/>
        <w:rPr>
          <w:rStyle w:val="fontstyle11"/>
          <w:b w:val="0"/>
        </w:rPr>
      </w:pPr>
    </w:p>
    <w:p w14:paraId="3BE17D3F" w14:textId="77777777" w:rsidR="00995188" w:rsidRDefault="008F73A0" w:rsidP="00681DEC">
      <w:pPr>
        <w:spacing w:after="0" w:line="240" w:lineRule="auto"/>
        <w:rPr>
          <w:i/>
          <w:iCs/>
          <w:color w:val="000000"/>
          <w:sz w:val="24"/>
          <w:szCs w:val="24"/>
        </w:rPr>
      </w:pPr>
      <w:r w:rsidRPr="00FD41B9">
        <w:rPr>
          <w:rStyle w:val="fontstyle01"/>
          <w:b w:val="0"/>
          <w:i/>
          <w:sz w:val="24"/>
          <w:szCs w:val="24"/>
        </w:rPr>
        <w:t xml:space="preserve">Blog </w:t>
      </w:r>
    </w:p>
    <w:p w14:paraId="3F95692A" w14:textId="5AC09B45" w:rsidR="00FD41B9" w:rsidRPr="00E546A6" w:rsidRDefault="008F73A0" w:rsidP="00995188">
      <w:pPr>
        <w:spacing w:after="0" w:line="240" w:lineRule="auto"/>
        <w:ind w:left="720"/>
        <w:rPr>
          <w:rStyle w:val="fontstyle21"/>
        </w:rPr>
      </w:pPr>
      <w:r w:rsidRPr="00E546A6">
        <w:rPr>
          <w:rStyle w:val="fontstyle21"/>
        </w:rPr>
        <w:t>Jeremiah, D. (2007, September 29). The right mindset for success in business and personal life [Web log</w:t>
      </w:r>
      <w:r w:rsidR="00FD41B9" w:rsidRPr="00E546A6">
        <w:rPr>
          <w:rStyle w:val="fontstyle21"/>
        </w:rPr>
        <w:t xml:space="preserve"> </w:t>
      </w:r>
      <w:r w:rsidRPr="00E546A6">
        <w:rPr>
          <w:rStyle w:val="fontstyle21"/>
        </w:rPr>
        <w:t xml:space="preserve">message]. Preuzeto sa </w:t>
      </w:r>
      <w:hyperlink r:id="rId12" w:history="1">
        <w:r w:rsidR="00995188" w:rsidRPr="00E546A6">
          <w:rPr>
            <w:rStyle w:val="Hyperlink"/>
            <w:rFonts w:ascii="Times New Roman" w:hAnsi="Times New Roman" w:cs="Times New Roman"/>
          </w:rPr>
          <w:t>http://www.myrockcrawler.com</w:t>
        </w:r>
      </w:hyperlink>
    </w:p>
    <w:p w14:paraId="1E242E2D" w14:textId="77777777" w:rsidR="00995188" w:rsidRDefault="00995188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0BF947A4" w14:textId="77777777" w:rsidR="00995188" w:rsidRDefault="008F73A0" w:rsidP="00681DEC">
      <w:pPr>
        <w:spacing w:after="0" w:line="240" w:lineRule="auto"/>
        <w:rPr>
          <w:bCs/>
          <w:i/>
          <w:color w:val="000000"/>
          <w:sz w:val="24"/>
          <w:szCs w:val="24"/>
        </w:rPr>
      </w:pPr>
      <w:r w:rsidRPr="00FD41B9">
        <w:rPr>
          <w:rStyle w:val="fontstyle01"/>
          <w:b w:val="0"/>
          <w:i/>
          <w:sz w:val="24"/>
          <w:szCs w:val="24"/>
        </w:rPr>
        <w:t>Video post (YouTube, Vimeo, ...)</w:t>
      </w:r>
    </w:p>
    <w:p w14:paraId="0608511A" w14:textId="77777777" w:rsidR="00995188" w:rsidRDefault="008F73A0" w:rsidP="00995188">
      <w:pPr>
        <w:spacing w:after="0" w:line="240" w:lineRule="auto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>Za podatak o autoru uz</w:t>
      </w:r>
      <w:r w:rsidR="00FD41B9">
        <w:rPr>
          <w:rStyle w:val="fontstyle21"/>
          <w:sz w:val="24"/>
          <w:szCs w:val="24"/>
        </w:rPr>
        <w:t>eti</w:t>
      </w:r>
      <w:r w:rsidRPr="001C5CE2">
        <w:rPr>
          <w:rStyle w:val="fontstyle21"/>
          <w:sz w:val="24"/>
          <w:szCs w:val="24"/>
        </w:rPr>
        <w:t xml:space="preserve"> prezime i ime autora (ako taj podatak</w:t>
      </w:r>
      <w:r w:rsidR="00FD41B9">
        <w:rPr>
          <w:rStyle w:val="fontstyle21"/>
          <w:sz w:val="24"/>
          <w:szCs w:val="24"/>
        </w:rPr>
        <w:t xml:space="preserve"> postoji</w:t>
      </w:r>
      <w:r w:rsidRPr="001C5CE2">
        <w:rPr>
          <w:rStyle w:val="fontstyle21"/>
          <w:sz w:val="24"/>
          <w:szCs w:val="24"/>
        </w:rPr>
        <w:t>) ili ime koje je autor uzeo</w:t>
      </w:r>
      <w:r w:rsidR="00995188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kao svoj alijas (obično se nalazi pored podatka "uploaded by" ili "from"):</w:t>
      </w:r>
    </w:p>
    <w:p w14:paraId="61F050B0" w14:textId="733CFECF" w:rsidR="008F73A0" w:rsidRPr="00995188" w:rsidRDefault="008F73A0" w:rsidP="00995188">
      <w:pPr>
        <w:spacing w:after="0" w:line="240" w:lineRule="auto"/>
        <w:ind w:left="720"/>
        <w:rPr>
          <w:rStyle w:val="fontstyle21"/>
        </w:rPr>
      </w:pPr>
      <w:r w:rsidRPr="00995188">
        <w:rPr>
          <w:rStyle w:val="fontstyle21"/>
        </w:rPr>
        <w:t>Triplexity. (1. avgust 2009). Viruses as bionanotechnology (how a virus works) [video]. Preuzeto sa</w:t>
      </w:r>
      <w:r w:rsidR="00FD41B9" w:rsidRPr="00995188">
        <w:rPr>
          <w:rStyle w:val="fontstyle21"/>
        </w:rPr>
        <w:t xml:space="preserve">  </w:t>
      </w:r>
      <w:hyperlink r:id="rId13" w:history="1">
        <w:r w:rsidRPr="00995188">
          <w:rPr>
            <w:rStyle w:val="Hyperlink"/>
            <w:rFonts w:ascii="Times New Roman" w:hAnsi="Times New Roman" w:cs="Times New Roman"/>
          </w:rPr>
          <w:t>http://www.youtube.com/watch?v=MBIZI4s5NiE</w:t>
        </w:r>
      </w:hyperlink>
    </w:p>
    <w:p w14:paraId="5B54675F" w14:textId="77777777" w:rsidR="008F73A0" w:rsidRPr="001C5CE2" w:rsidRDefault="008F73A0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500E95E1" w14:textId="77777777" w:rsidR="003C66FC" w:rsidRPr="003C66FC" w:rsidRDefault="008F73A0" w:rsidP="003C66FC">
      <w:pPr>
        <w:spacing w:after="0" w:line="240" w:lineRule="auto"/>
        <w:rPr>
          <w:rStyle w:val="fontstyle01"/>
          <w:sz w:val="24"/>
          <w:szCs w:val="24"/>
        </w:rPr>
      </w:pPr>
      <w:r w:rsidRPr="003C66FC">
        <w:rPr>
          <w:rStyle w:val="fontstyle01"/>
          <w:sz w:val="24"/>
          <w:szCs w:val="24"/>
        </w:rPr>
        <w:t>Referensna strana</w:t>
      </w:r>
    </w:p>
    <w:p w14:paraId="5A98C7EE" w14:textId="77777777" w:rsidR="003C66FC" w:rsidRDefault="008F73A0" w:rsidP="00FD41B9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3C66FC">
        <w:rPr>
          <w:rStyle w:val="fontstyle21"/>
          <w:sz w:val="24"/>
          <w:szCs w:val="24"/>
        </w:rPr>
        <w:t xml:space="preserve">Svi izvori </w:t>
      </w:r>
      <w:r w:rsidR="00FD41B9">
        <w:rPr>
          <w:rStyle w:val="fontstyle21"/>
          <w:sz w:val="24"/>
          <w:szCs w:val="24"/>
        </w:rPr>
        <w:t>navođeni u</w:t>
      </w:r>
      <w:r w:rsidRPr="003C66FC">
        <w:rPr>
          <w:rStyle w:val="fontstyle21"/>
          <w:sz w:val="24"/>
          <w:szCs w:val="24"/>
        </w:rPr>
        <w:t xml:space="preserve"> tekst</w:t>
      </w:r>
      <w:r w:rsidR="00FD41B9">
        <w:rPr>
          <w:rStyle w:val="fontstyle21"/>
          <w:sz w:val="24"/>
          <w:szCs w:val="24"/>
        </w:rPr>
        <w:t>u</w:t>
      </w:r>
      <w:r w:rsidRPr="003C66FC">
        <w:rPr>
          <w:rStyle w:val="fontstyle21"/>
          <w:sz w:val="24"/>
          <w:szCs w:val="24"/>
        </w:rPr>
        <w:t xml:space="preserve"> navode se </w:t>
      </w:r>
      <w:r w:rsidR="00FD41B9">
        <w:rPr>
          <w:rStyle w:val="fontstyle21"/>
          <w:sz w:val="24"/>
          <w:szCs w:val="24"/>
        </w:rPr>
        <w:t xml:space="preserve">u cjelini </w:t>
      </w:r>
      <w:r w:rsidRPr="003C66FC">
        <w:rPr>
          <w:rStyle w:val="fontstyle21"/>
          <w:sz w:val="24"/>
          <w:szCs w:val="24"/>
        </w:rPr>
        <w:t>na kra</w:t>
      </w:r>
      <w:r w:rsidR="003C66FC">
        <w:rPr>
          <w:rStyle w:val="fontstyle21"/>
          <w:sz w:val="24"/>
          <w:szCs w:val="24"/>
        </w:rPr>
        <w:t>ju rada</w:t>
      </w:r>
      <w:r w:rsidR="00FD41B9">
        <w:rPr>
          <w:rStyle w:val="fontstyle21"/>
          <w:sz w:val="24"/>
          <w:szCs w:val="24"/>
        </w:rPr>
        <w:t>,</w:t>
      </w:r>
      <w:r w:rsidR="003C66FC">
        <w:rPr>
          <w:rStyle w:val="fontstyle21"/>
          <w:sz w:val="24"/>
          <w:szCs w:val="24"/>
        </w:rPr>
        <w:t xml:space="preserve"> u od</w:t>
      </w:r>
      <w:r w:rsidR="00FD41B9">
        <w:rPr>
          <w:rStyle w:val="fontstyle21"/>
          <w:sz w:val="24"/>
          <w:szCs w:val="24"/>
        </w:rPr>
        <w:t>j</w:t>
      </w:r>
      <w:r w:rsidR="003C66FC">
        <w:rPr>
          <w:rStyle w:val="fontstyle21"/>
          <w:sz w:val="24"/>
          <w:szCs w:val="24"/>
        </w:rPr>
        <w:t xml:space="preserve">eljku pod naslovom </w:t>
      </w:r>
      <w:r w:rsidR="003C66FC" w:rsidRPr="00FD41B9">
        <w:rPr>
          <w:rStyle w:val="fontstyle21"/>
          <w:i/>
          <w:sz w:val="24"/>
          <w:szCs w:val="24"/>
        </w:rPr>
        <w:t>Literatura</w:t>
      </w:r>
      <w:r w:rsidRPr="003C66FC">
        <w:rPr>
          <w:rStyle w:val="fontstyle21"/>
          <w:sz w:val="24"/>
          <w:szCs w:val="24"/>
        </w:rPr>
        <w:t xml:space="preserve">. </w:t>
      </w:r>
      <w:r w:rsidR="00FD41B9">
        <w:rPr>
          <w:rStyle w:val="fontstyle21"/>
          <w:sz w:val="24"/>
          <w:szCs w:val="24"/>
        </w:rPr>
        <w:t>U literaturi na kraju rada ne unositi izvore koji u tekstu nijesu navođeni.</w:t>
      </w:r>
    </w:p>
    <w:p w14:paraId="323AE495" w14:textId="77777777" w:rsidR="00FD41B9" w:rsidRDefault="00FD41B9" w:rsidP="00FD41B9">
      <w:pPr>
        <w:spacing w:after="0" w:line="240" w:lineRule="auto"/>
        <w:jc w:val="both"/>
        <w:rPr>
          <w:rStyle w:val="fontstyle21"/>
          <w:sz w:val="24"/>
          <w:szCs w:val="24"/>
        </w:rPr>
      </w:pPr>
    </w:p>
    <w:p w14:paraId="185FE9EB" w14:textId="77777777" w:rsidR="003C66FC" w:rsidRPr="00FD41B9" w:rsidRDefault="008F73A0" w:rsidP="00FD41B9">
      <w:pPr>
        <w:spacing w:after="0" w:line="240" w:lineRule="auto"/>
        <w:jc w:val="both"/>
        <w:rPr>
          <w:rStyle w:val="fontstyle01"/>
          <w:b w:val="0"/>
          <w:i/>
          <w:sz w:val="24"/>
          <w:szCs w:val="24"/>
        </w:rPr>
      </w:pPr>
      <w:r w:rsidRPr="00FD41B9">
        <w:rPr>
          <w:rStyle w:val="fontstyle01"/>
          <w:b w:val="0"/>
          <w:i/>
          <w:sz w:val="24"/>
          <w:szCs w:val="24"/>
        </w:rPr>
        <w:t>Izgled i redosl</w:t>
      </w:r>
      <w:r w:rsidR="003C66FC" w:rsidRPr="00FD41B9">
        <w:rPr>
          <w:rStyle w:val="fontstyle01"/>
          <w:b w:val="0"/>
          <w:i/>
          <w:sz w:val="24"/>
          <w:szCs w:val="24"/>
        </w:rPr>
        <w:t>ij</w:t>
      </w:r>
      <w:r w:rsidRPr="00FD41B9">
        <w:rPr>
          <w:rStyle w:val="fontstyle01"/>
          <w:b w:val="0"/>
          <w:i/>
          <w:sz w:val="24"/>
          <w:szCs w:val="24"/>
        </w:rPr>
        <w:t>ed</w:t>
      </w:r>
    </w:p>
    <w:p w14:paraId="329DA248" w14:textId="77777777" w:rsidR="003C66FC" w:rsidRDefault="003C66FC" w:rsidP="00FD41B9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N</w:t>
      </w:r>
      <w:r w:rsidR="008F73A0" w:rsidRPr="003C66FC">
        <w:rPr>
          <w:rStyle w:val="fontstyle21"/>
          <w:sz w:val="24"/>
          <w:szCs w:val="24"/>
        </w:rPr>
        <w:t>aslov</w:t>
      </w:r>
      <w:r w:rsidR="004517F8">
        <w:rPr>
          <w:rStyle w:val="fontstyle21"/>
          <w:sz w:val="24"/>
          <w:szCs w:val="24"/>
        </w:rPr>
        <w:t>e</w:t>
      </w:r>
      <w:r w:rsidR="008F73A0" w:rsidRPr="003C66FC">
        <w:rPr>
          <w:rStyle w:val="fontstyle21"/>
          <w:sz w:val="24"/>
          <w:szCs w:val="24"/>
        </w:rPr>
        <w:t xml:space="preserve"> </w:t>
      </w:r>
      <w:r w:rsidR="004517F8">
        <w:rPr>
          <w:rStyle w:val="fontstyle21"/>
          <w:sz w:val="24"/>
          <w:szCs w:val="24"/>
        </w:rPr>
        <w:t>n</w:t>
      </w:r>
      <w:r w:rsidR="008F73A0" w:rsidRPr="003C66FC">
        <w:rPr>
          <w:rStyle w:val="fontstyle21"/>
          <w:sz w:val="24"/>
          <w:szCs w:val="24"/>
        </w:rPr>
        <w:t>a referensn</w:t>
      </w:r>
      <w:r w:rsidR="004517F8">
        <w:rPr>
          <w:rStyle w:val="fontstyle21"/>
          <w:sz w:val="24"/>
          <w:szCs w:val="24"/>
        </w:rPr>
        <w:t>oj</w:t>
      </w:r>
      <w:r w:rsidR="008F73A0" w:rsidRPr="003C66FC">
        <w:rPr>
          <w:rStyle w:val="fontstyle21"/>
          <w:sz w:val="24"/>
          <w:szCs w:val="24"/>
        </w:rPr>
        <w:t xml:space="preserve"> </w:t>
      </w:r>
      <w:r w:rsidR="004517F8">
        <w:rPr>
          <w:rStyle w:val="fontstyle21"/>
          <w:sz w:val="24"/>
          <w:szCs w:val="24"/>
        </w:rPr>
        <w:t xml:space="preserve">strani treba </w:t>
      </w:r>
      <w:r w:rsidR="008F73A0" w:rsidRPr="003C66FC">
        <w:rPr>
          <w:rStyle w:val="fontstyle21"/>
          <w:sz w:val="24"/>
          <w:szCs w:val="24"/>
        </w:rPr>
        <w:t>poređa</w:t>
      </w:r>
      <w:r w:rsidR="004517F8">
        <w:rPr>
          <w:rStyle w:val="fontstyle21"/>
          <w:sz w:val="24"/>
          <w:szCs w:val="24"/>
        </w:rPr>
        <w:t>ti</w:t>
      </w:r>
      <w:r w:rsidR="008F73A0" w:rsidRPr="003C66FC">
        <w:rPr>
          <w:rStyle w:val="fontstyle21"/>
          <w:sz w:val="24"/>
          <w:szCs w:val="24"/>
        </w:rPr>
        <w:t xml:space="preserve"> </w:t>
      </w:r>
      <w:r w:rsidR="004517F8" w:rsidRPr="003C66FC">
        <w:rPr>
          <w:rStyle w:val="fontstyle21"/>
          <w:sz w:val="24"/>
          <w:szCs w:val="24"/>
        </w:rPr>
        <w:t>po alfabetskom redosl</w:t>
      </w:r>
      <w:r w:rsidR="004517F8">
        <w:rPr>
          <w:rStyle w:val="fontstyle21"/>
          <w:sz w:val="24"/>
          <w:szCs w:val="24"/>
        </w:rPr>
        <w:t>ij</w:t>
      </w:r>
      <w:r w:rsidR="004517F8" w:rsidRPr="003C66FC">
        <w:rPr>
          <w:rStyle w:val="fontstyle21"/>
          <w:sz w:val="24"/>
          <w:szCs w:val="24"/>
        </w:rPr>
        <w:t>edu</w:t>
      </w:r>
      <w:r w:rsidR="004517F8">
        <w:rPr>
          <w:rStyle w:val="fontstyle21"/>
          <w:sz w:val="24"/>
          <w:szCs w:val="24"/>
        </w:rPr>
        <w:t xml:space="preserve">, </w:t>
      </w:r>
      <w:r w:rsidR="008F73A0" w:rsidRPr="003C66FC">
        <w:rPr>
          <w:rStyle w:val="fontstyle21"/>
          <w:sz w:val="24"/>
          <w:szCs w:val="24"/>
        </w:rPr>
        <w:t>tako da prva linija svakog unosa stoji do</w:t>
      </w:r>
      <w:r>
        <w:rPr>
          <w:rStyle w:val="fontstyle21"/>
          <w:sz w:val="24"/>
          <w:szCs w:val="24"/>
        </w:rPr>
        <w:t xml:space="preserve"> lijeve</w:t>
      </w:r>
      <w:r w:rsidR="008F73A0" w:rsidRPr="003C66FC">
        <w:rPr>
          <w:rStyle w:val="fontstyle21"/>
          <w:sz w:val="24"/>
          <w:szCs w:val="24"/>
        </w:rPr>
        <w:t xml:space="preserve"> margine, </w:t>
      </w:r>
      <w:r w:rsidR="004517F8">
        <w:rPr>
          <w:rStyle w:val="fontstyle21"/>
          <w:sz w:val="24"/>
          <w:szCs w:val="24"/>
        </w:rPr>
        <w:t>dok ostale redove</w:t>
      </w:r>
      <w:r w:rsidR="008F73A0" w:rsidRPr="003C66FC">
        <w:rPr>
          <w:rStyle w:val="fontstyle21"/>
          <w:sz w:val="24"/>
          <w:szCs w:val="24"/>
        </w:rPr>
        <w:t xml:space="preserve"> </w:t>
      </w:r>
      <w:r w:rsidR="004517F8">
        <w:rPr>
          <w:rStyle w:val="fontstyle21"/>
          <w:sz w:val="24"/>
          <w:szCs w:val="24"/>
        </w:rPr>
        <w:t>treba uvući</w:t>
      </w:r>
      <w:r w:rsidR="008F73A0" w:rsidRPr="003C66FC">
        <w:rPr>
          <w:rStyle w:val="fontstyle21"/>
          <w:sz w:val="24"/>
          <w:szCs w:val="24"/>
        </w:rPr>
        <w:t xml:space="preserve">. </w:t>
      </w:r>
      <w:r w:rsidR="004517F8">
        <w:rPr>
          <w:rStyle w:val="fontstyle21"/>
          <w:sz w:val="24"/>
          <w:szCs w:val="24"/>
        </w:rPr>
        <w:t xml:space="preserve">Prored treba da bude </w:t>
      </w:r>
      <w:r w:rsidR="008F73A0" w:rsidRPr="003C66FC">
        <w:rPr>
          <w:rStyle w:val="fontstyle21"/>
          <w:sz w:val="24"/>
          <w:szCs w:val="24"/>
        </w:rPr>
        <w:t>dvostruki.</w:t>
      </w:r>
      <w:r w:rsidR="004517F8">
        <w:rPr>
          <w:rStyle w:val="fontstyle21"/>
          <w:sz w:val="24"/>
          <w:szCs w:val="24"/>
        </w:rPr>
        <w:t xml:space="preserve"> </w:t>
      </w:r>
      <w:r w:rsidR="008F73A0" w:rsidRPr="003C66FC">
        <w:rPr>
          <w:rStyle w:val="fontstyle21"/>
          <w:sz w:val="24"/>
          <w:szCs w:val="24"/>
        </w:rPr>
        <w:t>Naslovi na stranim jezicima koji počinju sa</w:t>
      </w:r>
      <w:r>
        <w:rPr>
          <w:rStyle w:val="fontstyle21"/>
          <w:sz w:val="24"/>
          <w:szCs w:val="24"/>
        </w:rPr>
        <w:t xml:space="preserve"> </w:t>
      </w:r>
      <w:r w:rsidR="008F73A0" w:rsidRPr="003C66FC">
        <w:rPr>
          <w:rStyle w:val="fontstyle21"/>
          <w:sz w:val="24"/>
          <w:szCs w:val="24"/>
        </w:rPr>
        <w:t>određenim ili neodređenim člano</w:t>
      </w:r>
      <w:r>
        <w:rPr>
          <w:rStyle w:val="fontstyle21"/>
          <w:sz w:val="24"/>
          <w:szCs w:val="24"/>
        </w:rPr>
        <w:t>vima ("a", "the", "Die", ...)</w:t>
      </w:r>
      <w:r w:rsidR="008F73A0" w:rsidRPr="003C66FC">
        <w:rPr>
          <w:rStyle w:val="fontstyle21"/>
          <w:sz w:val="24"/>
          <w:szCs w:val="24"/>
        </w:rPr>
        <w:t xml:space="preserve"> ređaju </w:t>
      </w:r>
      <w:r>
        <w:rPr>
          <w:rStyle w:val="fontstyle21"/>
          <w:sz w:val="24"/>
          <w:szCs w:val="24"/>
        </w:rPr>
        <w:t xml:space="preserve">se </w:t>
      </w:r>
      <w:r w:rsidR="008F73A0" w:rsidRPr="003C66FC">
        <w:rPr>
          <w:rStyle w:val="fontstyle21"/>
          <w:sz w:val="24"/>
          <w:szCs w:val="24"/>
        </w:rPr>
        <w:t xml:space="preserve">kao da član ne postoji. </w:t>
      </w:r>
      <w:r w:rsidR="009D7950">
        <w:rPr>
          <w:rStyle w:val="fontstyle21"/>
          <w:sz w:val="24"/>
          <w:szCs w:val="24"/>
        </w:rPr>
        <w:t>A</w:t>
      </w:r>
      <w:r w:rsidR="008F73A0" w:rsidRPr="003C66FC">
        <w:rPr>
          <w:rStyle w:val="fontstyle21"/>
          <w:sz w:val="24"/>
          <w:szCs w:val="24"/>
        </w:rPr>
        <w:t>ko</w:t>
      </w:r>
      <w:r>
        <w:rPr>
          <w:rStyle w:val="fontstyle21"/>
          <w:sz w:val="24"/>
          <w:szCs w:val="24"/>
        </w:rPr>
        <w:t xml:space="preserve"> neki naslov počinje brojem, broj treba pisati slovim.</w:t>
      </w:r>
    </w:p>
    <w:p w14:paraId="646769B0" w14:textId="77777777" w:rsidR="003C66FC" w:rsidRPr="007D6322" w:rsidRDefault="003C66FC" w:rsidP="007D6322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6E4E745A" w14:textId="28F2E094" w:rsidR="008F73A0" w:rsidRDefault="008F73A0" w:rsidP="00041094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041094">
        <w:rPr>
          <w:rStyle w:val="fontstyle01"/>
          <w:b w:val="0"/>
          <w:sz w:val="24"/>
          <w:szCs w:val="24"/>
        </w:rPr>
        <w:t>Literatura</w:t>
      </w:r>
    </w:p>
    <w:p w14:paraId="089E43A5" w14:textId="77777777" w:rsidR="00A14AA3" w:rsidRPr="00041094" w:rsidRDefault="00A14AA3" w:rsidP="00041094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52D2A4B8" w14:textId="77777777" w:rsidR="00041094" w:rsidRPr="00041094" w:rsidRDefault="00041094" w:rsidP="00041094">
      <w:pPr>
        <w:shd w:val="clear" w:color="auto" w:fill="FFFFFF"/>
        <w:ind w:left="426" w:hanging="426"/>
        <w:textAlignment w:val="top"/>
        <w:rPr>
          <w:rFonts w:ascii="Times New Roman" w:hAnsi="Times New Roman" w:cs="Times New Roman"/>
          <w:sz w:val="24"/>
          <w:szCs w:val="24"/>
        </w:rPr>
      </w:pPr>
      <w:r w:rsidRPr="00041094">
        <w:rPr>
          <w:rFonts w:ascii="Times New Roman" w:hAnsi="Times New Roman" w:cs="Times New Roman"/>
          <w:sz w:val="24"/>
          <w:szCs w:val="24"/>
        </w:rPr>
        <w:t>Badurina, L. (2008)</w:t>
      </w:r>
      <w:r w:rsidR="0032286C">
        <w:rPr>
          <w:rFonts w:ascii="Times New Roman" w:hAnsi="Times New Roman" w:cs="Times New Roman"/>
          <w:sz w:val="24"/>
          <w:szCs w:val="24"/>
        </w:rPr>
        <w:t>.</w:t>
      </w:r>
      <w:r w:rsidRPr="00041094">
        <w:rPr>
          <w:rFonts w:ascii="Times New Roman" w:hAnsi="Times New Roman" w:cs="Times New Roman"/>
          <w:sz w:val="24"/>
          <w:szCs w:val="24"/>
        </w:rPr>
        <w:t xml:space="preserve"> </w:t>
      </w:r>
      <w:r w:rsidRPr="00041094">
        <w:rPr>
          <w:rFonts w:ascii="Times New Roman" w:hAnsi="Times New Roman" w:cs="Times New Roman"/>
          <w:i/>
          <w:iCs/>
          <w:sz w:val="24"/>
          <w:szCs w:val="24"/>
        </w:rPr>
        <w:t>Između redaka: Studije o tekstu i diskursu</w:t>
      </w:r>
      <w:r w:rsidRPr="00041094">
        <w:rPr>
          <w:rFonts w:ascii="Times New Roman" w:hAnsi="Times New Roman" w:cs="Times New Roman"/>
          <w:sz w:val="24"/>
          <w:szCs w:val="24"/>
        </w:rPr>
        <w:t>. Zagreb: Hrvatska sveučilišna naklada.</w:t>
      </w:r>
    </w:p>
    <w:p w14:paraId="6C50DE5D" w14:textId="77777777" w:rsidR="00041094" w:rsidRPr="0032286C" w:rsidRDefault="00041094" w:rsidP="00041094">
      <w:pPr>
        <w:ind w:left="426" w:hanging="426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41094">
        <w:rPr>
          <w:rFonts w:ascii="Times New Roman" w:hAnsi="Times New Roman" w:cs="Times New Roman"/>
          <w:bCs/>
          <w:sz w:val="24"/>
          <w:szCs w:val="24"/>
          <w:lang w:val="hr-HR"/>
        </w:rPr>
        <w:t>Burke Walsh, K.</w:t>
      </w:r>
      <w:r w:rsidRPr="0004109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(2001)</w:t>
      </w:r>
      <w:r w:rsidR="0032286C">
        <w:rPr>
          <w:rFonts w:ascii="Times New Roman" w:hAnsi="Times New Roman" w:cs="Times New Roman"/>
          <w:bCs/>
          <w:sz w:val="24"/>
          <w:szCs w:val="24"/>
          <w:lang w:val="sr-Latn-CS"/>
        </w:rPr>
        <w:t>.</w:t>
      </w:r>
      <w:r w:rsidRPr="00041094">
        <w:rPr>
          <w:rFonts w:ascii="Times New Roman" w:hAnsi="Times New Roman" w:cs="Times New Roman"/>
          <w:bCs/>
          <w:i/>
          <w:sz w:val="24"/>
          <w:szCs w:val="24"/>
          <w:lang w:val="sr-Latn-CS"/>
        </w:rPr>
        <w:t xml:space="preserve"> Kreiranje vaspitno-obrazovnog procesa u kojem dijete ima centralnu ulogu: </w:t>
      </w:r>
      <w:r w:rsidRPr="008777F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metodo</w:t>
      </w:r>
      <w:r w:rsidRPr="0032286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loški priručnik za rad sa djecom uzrasta 6 i 7 godina</w:t>
      </w:r>
      <w:r w:rsidRPr="0032286C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.</w:t>
      </w:r>
      <w:r w:rsidRPr="003228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 xml:space="preserve"> </w:t>
      </w:r>
      <w:r w:rsidRPr="00041094">
        <w:rPr>
          <w:rFonts w:ascii="Times New Roman" w:hAnsi="Times New Roman" w:cs="Times New Roman"/>
          <w:bCs/>
          <w:sz w:val="24"/>
          <w:szCs w:val="24"/>
          <w:lang w:val="sr-Latn-CS"/>
        </w:rPr>
        <w:t>PCCG, Podgorica.</w:t>
      </w:r>
    </w:p>
    <w:p w14:paraId="612ACC9E" w14:textId="5217C39F" w:rsidR="00041094" w:rsidRPr="00041094" w:rsidRDefault="00041094" w:rsidP="00041094">
      <w:pPr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041094">
        <w:rPr>
          <w:rFonts w:ascii="Times New Roman" w:hAnsi="Times New Roman" w:cs="Times New Roman"/>
          <w:sz w:val="24"/>
          <w:szCs w:val="24"/>
          <w:lang w:val="en-GB"/>
        </w:rPr>
        <w:t>But, D.</w:t>
      </w:r>
      <w:r w:rsidR="00657B6B">
        <w:rPr>
          <w:rFonts w:ascii="Times New Roman" w:hAnsi="Times New Roman" w:cs="Times New Roman"/>
          <w:sz w:val="24"/>
          <w:szCs w:val="24"/>
          <w:lang w:val="en-GB"/>
        </w:rPr>
        <w:t xml:space="preserve"> &amp;</w:t>
      </w:r>
      <w:r w:rsidRPr="00041094">
        <w:rPr>
          <w:rFonts w:ascii="Times New Roman" w:hAnsi="Times New Roman" w:cs="Times New Roman"/>
          <w:sz w:val="24"/>
          <w:szCs w:val="24"/>
          <w:lang w:val="en-GB"/>
        </w:rPr>
        <w:t xml:space="preserve"> Svorc, L. (2009). </w:t>
      </w:r>
      <w:r w:rsidRPr="00041094">
        <w:rPr>
          <w:rFonts w:ascii="Times New Roman" w:hAnsi="Times New Roman" w:cs="Times New Roman"/>
          <w:i/>
          <w:sz w:val="24"/>
          <w:szCs w:val="24"/>
          <w:lang w:val="en-GB"/>
        </w:rPr>
        <w:t>Uspešno čitanje i pisanje, tehnike za razvoj pismenosti</w:t>
      </w:r>
      <w:r w:rsidR="0032286C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r w:rsidRPr="00041094">
        <w:rPr>
          <w:rFonts w:ascii="Times New Roman" w:hAnsi="Times New Roman" w:cs="Times New Roman"/>
          <w:sz w:val="24"/>
          <w:szCs w:val="24"/>
          <w:lang w:val="en-GB"/>
        </w:rPr>
        <w:t xml:space="preserve"> Beograd: Kreativni centar.</w:t>
      </w:r>
    </w:p>
    <w:p w14:paraId="7C86B6B7" w14:textId="77777777" w:rsidR="00041094" w:rsidRPr="00041094" w:rsidRDefault="00041094" w:rsidP="00041094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1094">
        <w:rPr>
          <w:rFonts w:ascii="Times New Roman" w:hAnsi="Times New Roman" w:cs="Times New Roman"/>
          <w:sz w:val="24"/>
          <w:szCs w:val="24"/>
          <w:lang w:val="en-GB"/>
        </w:rPr>
        <w:t xml:space="preserve">Gudelj Velaga, Z. (1990).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Nastava stvaralačke pismenosti</w:t>
      </w:r>
      <w:r w:rsidR="00732A0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r w:rsidRPr="00041094">
        <w:rPr>
          <w:rFonts w:ascii="Times New Roman" w:hAnsi="Times New Roman" w:cs="Times New Roman"/>
          <w:sz w:val="24"/>
          <w:szCs w:val="24"/>
          <w:lang w:val="en-GB"/>
        </w:rPr>
        <w:t>Zagreb: Školska knjiga.</w:t>
      </w:r>
    </w:p>
    <w:p w14:paraId="571C7C12" w14:textId="6E6E0292" w:rsidR="00041094" w:rsidRPr="00E77DE2" w:rsidRDefault="00041094" w:rsidP="00041094">
      <w:pPr>
        <w:ind w:left="426" w:hanging="426"/>
        <w:rPr>
          <w:rFonts w:ascii="Times New Roman" w:hAnsi="Times New Roman" w:cs="Times New Roman"/>
          <w:sz w:val="24"/>
          <w:szCs w:val="24"/>
          <w:lang w:val="fr-FR"/>
        </w:rPr>
      </w:pPr>
      <w:r w:rsidRPr="00E77DE2">
        <w:rPr>
          <w:rFonts w:ascii="Times New Roman" w:hAnsi="Times New Roman" w:cs="Times New Roman"/>
          <w:bCs/>
          <w:iCs/>
          <w:sz w:val="24"/>
          <w:szCs w:val="24"/>
        </w:rPr>
        <w:t xml:space="preserve">Nikolić, M. (2009). </w:t>
      </w:r>
      <w:r w:rsidRPr="00E77DE2">
        <w:rPr>
          <w:rFonts w:ascii="Times New Roman" w:hAnsi="Times New Roman" w:cs="Times New Roman"/>
          <w:bCs/>
          <w:i/>
          <w:iCs/>
          <w:sz w:val="24"/>
          <w:szCs w:val="24"/>
        </w:rPr>
        <w:t>Metodika nastave srpskog jezika i književnosti</w:t>
      </w:r>
      <w:r w:rsidR="00732A0B" w:rsidRPr="00E77DE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E77D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77DE2" w:rsidRPr="00E77DE2">
        <w:rPr>
          <w:rFonts w:ascii="Times New Roman" w:hAnsi="Times New Roman" w:cs="Times New Roman"/>
          <w:bCs/>
          <w:i/>
          <w:iCs/>
          <w:sz w:val="24"/>
          <w:szCs w:val="24"/>
        </w:rPr>
        <w:t>književnosti</w:t>
      </w:r>
      <w:r w:rsidR="00E77DE2" w:rsidRPr="00E77DE2">
        <w:rPr>
          <w:rFonts w:ascii="Times New Roman" w:hAnsi="Times New Roman" w:cs="Times New Roman"/>
          <w:bCs/>
          <w:iCs/>
          <w:sz w:val="24"/>
          <w:szCs w:val="24"/>
        </w:rPr>
        <w:t xml:space="preserve"> (5. izd.). </w:t>
      </w:r>
      <w:r w:rsidRPr="00E77DE2">
        <w:rPr>
          <w:rFonts w:ascii="Times New Roman" w:hAnsi="Times New Roman" w:cs="Times New Roman"/>
          <w:bCs/>
          <w:iCs/>
          <w:sz w:val="24"/>
          <w:szCs w:val="24"/>
          <w:lang w:val="fr-FR"/>
        </w:rPr>
        <w:t>Beograd: Zavod za udžbenike.</w:t>
      </w:r>
    </w:p>
    <w:p w14:paraId="7AD0A676" w14:textId="77777777" w:rsidR="00041094" w:rsidRPr="00041094" w:rsidRDefault="00041094" w:rsidP="00041094">
      <w:pPr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041094">
        <w:rPr>
          <w:rFonts w:ascii="Times New Roman" w:hAnsi="Times New Roman" w:cs="Times New Roman"/>
          <w:bCs/>
          <w:i/>
          <w:sz w:val="24"/>
          <w:szCs w:val="24"/>
        </w:rPr>
        <w:t>Predmetni program Crnogorski jezik i književnost, I, II, III, IV, V, VI, VII, VIII i IX razred osnovne škole</w:t>
      </w:r>
      <w:r w:rsidRPr="0004109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04109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(2011). Podgorica: Ministarstvo prosvjete i sporta, Zavod za školstvo.</w:t>
      </w:r>
    </w:p>
    <w:p w14:paraId="553091A1" w14:textId="77777777" w:rsidR="00041094" w:rsidRPr="00041094" w:rsidRDefault="00041094" w:rsidP="00041094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1094">
        <w:rPr>
          <w:rFonts w:ascii="Times New Roman" w:hAnsi="Times New Roman" w:cs="Times New Roman"/>
          <w:sz w:val="24"/>
          <w:szCs w:val="24"/>
          <w:lang w:val="en-GB"/>
        </w:rPr>
        <w:t xml:space="preserve">Sanfilippo, I. (1978).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L’insegnamento della lingva italiana seconde le nuove prospettive dela lingvistica</w:t>
      </w:r>
      <w:r w:rsidRPr="00041094">
        <w:rPr>
          <w:rFonts w:ascii="Times New Roman" w:hAnsi="Times New Roman" w:cs="Times New Roman"/>
          <w:iCs/>
          <w:sz w:val="24"/>
          <w:szCs w:val="24"/>
        </w:rPr>
        <w:t>.</w:t>
      </w:r>
      <w:r w:rsidRPr="00041094">
        <w:rPr>
          <w:rFonts w:ascii="Times New Roman" w:hAnsi="Times New Roman" w:cs="Times New Roman"/>
          <w:sz w:val="24"/>
          <w:szCs w:val="24"/>
          <w:lang w:val="en-GB"/>
        </w:rPr>
        <w:t xml:space="preserve"> Padova: Liviana editrice. </w:t>
      </w:r>
    </w:p>
    <w:p w14:paraId="19174D45" w14:textId="443AEC82" w:rsidR="00C02128" w:rsidRPr="00C02128" w:rsidRDefault="00041094" w:rsidP="00C02128">
      <w:pPr>
        <w:ind w:left="426" w:hanging="426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ME"/>
        </w:rPr>
      </w:pPr>
      <w:r w:rsidRPr="0004109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  <w:t>Steel, L. J.; Temple, C.; Meredith, K. S. (1998)</w:t>
      </w:r>
      <w:r w:rsidR="001A254A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  <w:t>.</w:t>
      </w:r>
      <w:r w:rsidRPr="0004109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  <w:t xml:space="preserve"> </w:t>
      </w:r>
      <w:r w:rsidRPr="0004109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hr-HR"/>
        </w:rPr>
        <w:t>Radionica za pisanje. Od izražavanja do samoizražavanja. Pripremljeno za projekt Čitanje i pisanje za kritičko miš</w:t>
      </w:r>
      <w:r w:rsidR="0029308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hr-HR"/>
        </w:rPr>
        <w:t>ljenje (vodič kroz projekt VII)</w:t>
      </w:r>
      <w:r w:rsidRPr="0004109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ME"/>
        </w:rPr>
        <w:t xml:space="preserve">. </w:t>
      </w:r>
      <w:r w:rsidRPr="0004109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  <w:t>Zagreb: Institut Otvoreno društvo.</w:t>
      </w:r>
    </w:p>
    <w:p w14:paraId="59E6D743" w14:textId="77777777" w:rsidR="00041094" w:rsidRPr="00041094" w:rsidRDefault="00041094" w:rsidP="00041094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1094">
        <w:rPr>
          <w:rFonts w:ascii="Times New Roman" w:hAnsi="Times New Roman" w:cs="Times New Roman"/>
          <w:sz w:val="24"/>
          <w:szCs w:val="24"/>
          <w:lang w:val="en-GB"/>
        </w:rPr>
        <w:t>Visinko</w:t>
      </w:r>
      <w:r w:rsidRPr="00084C3E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041094">
        <w:rPr>
          <w:rFonts w:ascii="Times New Roman" w:hAnsi="Times New Roman" w:cs="Times New Roman"/>
          <w:sz w:val="24"/>
          <w:szCs w:val="24"/>
          <w:lang w:val="en-GB"/>
        </w:rPr>
        <w:t>K</w:t>
      </w:r>
      <w:r w:rsidRPr="00084C3E">
        <w:rPr>
          <w:rFonts w:ascii="Times New Roman" w:hAnsi="Times New Roman" w:cs="Times New Roman"/>
          <w:sz w:val="24"/>
          <w:szCs w:val="24"/>
          <w:lang w:val="sr-Latn-ME"/>
        </w:rPr>
        <w:t xml:space="preserve">. (2010).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Jezi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č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no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izra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ž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avanje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u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nastavi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hrvatskog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jezika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.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Pisanje</w:t>
      </w:r>
      <w:r w:rsidRPr="00041094">
        <w:rPr>
          <w:rFonts w:ascii="Times New Roman" w:hAnsi="Times New Roman" w:cs="Times New Roman"/>
          <w:sz w:val="24"/>
          <w:szCs w:val="24"/>
        </w:rPr>
        <w:t xml:space="preserve">. </w:t>
      </w:r>
      <w:r w:rsidRPr="00041094">
        <w:rPr>
          <w:rFonts w:ascii="Times New Roman" w:hAnsi="Times New Roman" w:cs="Times New Roman"/>
          <w:sz w:val="24"/>
          <w:szCs w:val="24"/>
          <w:lang w:val="en-GB"/>
        </w:rPr>
        <w:t>Zagreb: Školska knjiga.</w:t>
      </w:r>
    </w:p>
    <w:p w14:paraId="07DD0660" w14:textId="77777777" w:rsidR="00041094" w:rsidRPr="00041094" w:rsidRDefault="00041094" w:rsidP="00041094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454A4CF8" w14:textId="77777777" w:rsidR="00041094" w:rsidRPr="00041094" w:rsidRDefault="00041094" w:rsidP="00041094">
      <w:pPr>
        <w:ind w:left="426" w:hanging="426"/>
        <w:rPr>
          <w:rFonts w:ascii="Calibri" w:hAnsi="Calibri" w:cs="Calibri"/>
          <w:sz w:val="24"/>
          <w:szCs w:val="24"/>
          <w:lang w:val="en-GB"/>
        </w:rPr>
      </w:pPr>
    </w:p>
    <w:p w14:paraId="4E77937E" w14:textId="77777777" w:rsidR="00041094" w:rsidRPr="00041094" w:rsidRDefault="00041094" w:rsidP="00041094">
      <w:pPr>
        <w:ind w:left="426" w:hanging="426"/>
        <w:rPr>
          <w:rFonts w:ascii="Calibri" w:hAnsi="Calibri" w:cs="Calibri"/>
          <w:sz w:val="24"/>
          <w:szCs w:val="24"/>
          <w:lang w:val="en-GB"/>
        </w:rPr>
      </w:pPr>
    </w:p>
    <w:p w14:paraId="5C623AF6" w14:textId="77777777" w:rsidR="00041094" w:rsidRDefault="00041094" w:rsidP="00041094">
      <w:pPr>
        <w:ind w:left="426" w:hanging="426"/>
        <w:rPr>
          <w:rFonts w:ascii="Calibri" w:hAnsi="Calibri" w:cs="Calibri"/>
          <w:lang w:val="en-GB"/>
        </w:rPr>
      </w:pPr>
    </w:p>
    <w:p w14:paraId="3F7CE8AD" w14:textId="77777777" w:rsidR="00041094" w:rsidRDefault="00041094" w:rsidP="00041094">
      <w:pPr>
        <w:ind w:left="426" w:hanging="426"/>
        <w:rPr>
          <w:rFonts w:ascii="Calibri" w:hAnsi="Calibri" w:cs="Calibri"/>
          <w:lang w:val="en-GB"/>
        </w:rPr>
      </w:pPr>
    </w:p>
    <w:p w14:paraId="74268339" w14:textId="59AA0088" w:rsidR="008F73A0" w:rsidRPr="001C5CE2" w:rsidRDefault="008F73A0" w:rsidP="00681DEC">
      <w:pPr>
        <w:pStyle w:val="ListParagraph"/>
        <w:spacing w:after="0" w:line="240" w:lineRule="auto"/>
        <w:rPr>
          <w:sz w:val="24"/>
          <w:szCs w:val="24"/>
        </w:rPr>
      </w:pPr>
    </w:p>
    <w:sectPr w:rsidR="008F73A0" w:rsidRPr="001C5CE2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140D2" w14:textId="77777777" w:rsidR="00DF1272" w:rsidRDefault="00DF1272" w:rsidP="002B799F">
      <w:pPr>
        <w:spacing w:after="0" w:line="240" w:lineRule="auto"/>
      </w:pPr>
      <w:r>
        <w:separator/>
      </w:r>
    </w:p>
  </w:endnote>
  <w:endnote w:type="continuationSeparator" w:id="0">
    <w:p w14:paraId="4DEB62DE" w14:textId="77777777" w:rsidR="00DF1272" w:rsidRDefault="00DF1272" w:rsidP="002B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gknjiga">
    <w:altName w:val="Times New Roman"/>
    <w:panose1 w:val="00000000000000000000"/>
    <w:charset w:val="00"/>
    <w:family w:val="roman"/>
    <w:notTrueType/>
    <w:pitch w:val="default"/>
  </w:font>
  <w:font w:name="Optima">
    <w:altName w:val="Times New Roman"/>
    <w:panose1 w:val="00000000000000000000"/>
    <w:charset w:val="00"/>
    <w:family w:val="roman"/>
    <w:notTrueType/>
    <w:pitch w:val="default"/>
  </w:font>
  <w:font w:name="CIDFont+F1">
    <w:altName w:val="MV Boli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DC9C3" w14:textId="77777777" w:rsidR="00DF1272" w:rsidRDefault="00DF1272" w:rsidP="002B799F">
      <w:pPr>
        <w:spacing w:after="0" w:line="240" w:lineRule="auto"/>
      </w:pPr>
      <w:r>
        <w:separator/>
      </w:r>
    </w:p>
  </w:footnote>
  <w:footnote w:type="continuationSeparator" w:id="0">
    <w:p w14:paraId="3B482C3A" w14:textId="77777777" w:rsidR="00DF1272" w:rsidRDefault="00DF1272" w:rsidP="002B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8591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07F7AF" w14:textId="5FA7A107" w:rsidR="002B799F" w:rsidRDefault="002B79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7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B5D9BA" w14:textId="77777777" w:rsidR="002B799F" w:rsidRDefault="002B7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94C"/>
    <w:multiLevelType w:val="hybridMultilevel"/>
    <w:tmpl w:val="3152837A"/>
    <w:lvl w:ilvl="0" w:tplc="C772E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2761C"/>
    <w:multiLevelType w:val="hybridMultilevel"/>
    <w:tmpl w:val="28687662"/>
    <w:lvl w:ilvl="0" w:tplc="B4ACD30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8B"/>
    <w:rsid w:val="000111FF"/>
    <w:rsid w:val="000340ED"/>
    <w:rsid w:val="00041094"/>
    <w:rsid w:val="00044ABD"/>
    <w:rsid w:val="00084C3E"/>
    <w:rsid w:val="00085E9A"/>
    <w:rsid w:val="000D5A36"/>
    <w:rsid w:val="000F7196"/>
    <w:rsid w:val="00124CEA"/>
    <w:rsid w:val="00153738"/>
    <w:rsid w:val="00155AC9"/>
    <w:rsid w:val="001631DB"/>
    <w:rsid w:val="00165A71"/>
    <w:rsid w:val="001661E5"/>
    <w:rsid w:val="00176D80"/>
    <w:rsid w:val="00197301"/>
    <w:rsid w:val="001A03A5"/>
    <w:rsid w:val="001A254A"/>
    <w:rsid w:val="001C5CE2"/>
    <w:rsid w:val="001C640A"/>
    <w:rsid w:val="001F3292"/>
    <w:rsid w:val="002205C3"/>
    <w:rsid w:val="002272EA"/>
    <w:rsid w:val="002364E2"/>
    <w:rsid w:val="002472EE"/>
    <w:rsid w:val="00265E37"/>
    <w:rsid w:val="00293086"/>
    <w:rsid w:val="002B799F"/>
    <w:rsid w:val="00307418"/>
    <w:rsid w:val="0032286C"/>
    <w:rsid w:val="0033059A"/>
    <w:rsid w:val="003365EA"/>
    <w:rsid w:val="00337E26"/>
    <w:rsid w:val="003412CD"/>
    <w:rsid w:val="0035470E"/>
    <w:rsid w:val="003558A6"/>
    <w:rsid w:val="0038176B"/>
    <w:rsid w:val="003823A5"/>
    <w:rsid w:val="003A5F5B"/>
    <w:rsid w:val="003B7AA9"/>
    <w:rsid w:val="003C19D5"/>
    <w:rsid w:val="003C66FC"/>
    <w:rsid w:val="003D3A05"/>
    <w:rsid w:val="003D76C5"/>
    <w:rsid w:val="003F29FF"/>
    <w:rsid w:val="003F53CD"/>
    <w:rsid w:val="00406354"/>
    <w:rsid w:val="0042118B"/>
    <w:rsid w:val="00427970"/>
    <w:rsid w:val="004353E9"/>
    <w:rsid w:val="004401A4"/>
    <w:rsid w:val="004517F8"/>
    <w:rsid w:val="00456F9C"/>
    <w:rsid w:val="0048203E"/>
    <w:rsid w:val="004F2688"/>
    <w:rsid w:val="004F3840"/>
    <w:rsid w:val="004F3A49"/>
    <w:rsid w:val="00546529"/>
    <w:rsid w:val="005623E3"/>
    <w:rsid w:val="005D7EEA"/>
    <w:rsid w:val="005E6634"/>
    <w:rsid w:val="005F23AF"/>
    <w:rsid w:val="005F3483"/>
    <w:rsid w:val="00603193"/>
    <w:rsid w:val="00607E48"/>
    <w:rsid w:val="006168C4"/>
    <w:rsid w:val="00620C9D"/>
    <w:rsid w:val="00642678"/>
    <w:rsid w:val="00643057"/>
    <w:rsid w:val="00657B6B"/>
    <w:rsid w:val="00681DEC"/>
    <w:rsid w:val="006B623C"/>
    <w:rsid w:val="006C3B14"/>
    <w:rsid w:val="006D3CE8"/>
    <w:rsid w:val="00716717"/>
    <w:rsid w:val="007307A3"/>
    <w:rsid w:val="00732A0B"/>
    <w:rsid w:val="00740B02"/>
    <w:rsid w:val="007474B8"/>
    <w:rsid w:val="00772D61"/>
    <w:rsid w:val="007A57C1"/>
    <w:rsid w:val="007B7867"/>
    <w:rsid w:val="007D29DF"/>
    <w:rsid w:val="007D6322"/>
    <w:rsid w:val="007E0A54"/>
    <w:rsid w:val="00812AE6"/>
    <w:rsid w:val="00871F6B"/>
    <w:rsid w:val="008777FC"/>
    <w:rsid w:val="008969AC"/>
    <w:rsid w:val="00897F2A"/>
    <w:rsid w:val="008C7251"/>
    <w:rsid w:val="008F73A0"/>
    <w:rsid w:val="00932A7C"/>
    <w:rsid w:val="009375B1"/>
    <w:rsid w:val="0094019C"/>
    <w:rsid w:val="00976873"/>
    <w:rsid w:val="00995188"/>
    <w:rsid w:val="009C1491"/>
    <w:rsid w:val="009D7950"/>
    <w:rsid w:val="009F08EE"/>
    <w:rsid w:val="00A14AA3"/>
    <w:rsid w:val="00A51B25"/>
    <w:rsid w:val="00A9636F"/>
    <w:rsid w:val="00AA49FB"/>
    <w:rsid w:val="00AE1FA8"/>
    <w:rsid w:val="00AE77BA"/>
    <w:rsid w:val="00B1534C"/>
    <w:rsid w:val="00BC6D89"/>
    <w:rsid w:val="00BD5C6F"/>
    <w:rsid w:val="00C02128"/>
    <w:rsid w:val="00C204FB"/>
    <w:rsid w:val="00C31EBB"/>
    <w:rsid w:val="00C3714D"/>
    <w:rsid w:val="00C40F5A"/>
    <w:rsid w:val="00C47629"/>
    <w:rsid w:val="00C624DE"/>
    <w:rsid w:val="00C73464"/>
    <w:rsid w:val="00C73A66"/>
    <w:rsid w:val="00C82FC7"/>
    <w:rsid w:val="00C9378B"/>
    <w:rsid w:val="00C93D89"/>
    <w:rsid w:val="00CA7BF9"/>
    <w:rsid w:val="00CB0C17"/>
    <w:rsid w:val="00CC7CD4"/>
    <w:rsid w:val="00CF1D38"/>
    <w:rsid w:val="00CF2B5E"/>
    <w:rsid w:val="00D12309"/>
    <w:rsid w:val="00D20208"/>
    <w:rsid w:val="00D34A88"/>
    <w:rsid w:val="00D512ED"/>
    <w:rsid w:val="00D94B8F"/>
    <w:rsid w:val="00DE5649"/>
    <w:rsid w:val="00DF09D4"/>
    <w:rsid w:val="00DF1272"/>
    <w:rsid w:val="00DF780D"/>
    <w:rsid w:val="00E13212"/>
    <w:rsid w:val="00E20A47"/>
    <w:rsid w:val="00E353C6"/>
    <w:rsid w:val="00E546A6"/>
    <w:rsid w:val="00E77DE2"/>
    <w:rsid w:val="00E82948"/>
    <w:rsid w:val="00EA196F"/>
    <w:rsid w:val="00EA7D26"/>
    <w:rsid w:val="00ED7BC4"/>
    <w:rsid w:val="00EE46AF"/>
    <w:rsid w:val="00F05F14"/>
    <w:rsid w:val="00F36593"/>
    <w:rsid w:val="00F5444E"/>
    <w:rsid w:val="00F63FE3"/>
    <w:rsid w:val="00F64946"/>
    <w:rsid w:val="00F7471E"/>
    <w:rsid w:val="00F86A8D"/>
    <w:rsid w:val="00F93076"/>
    <w:rsid w:val="00FA00EA"/>
    <w:rsid w:val="00FA5FCB"/>
    <w:rsid w:val="00FD41B9"/>
    <w:rsid w:val="00FF0CE9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EBD9"/>
  <w15:chartTrackingRefBased/>
  <w15:docId w15:val="{D9E2738E-3127-4357-AB8D-E91221A4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041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9378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9378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9378B"/>
    <w:pPr>
      <w:ind w:left="720"/>
      <w:contextualSpacing/>
    </w:pPr>
  </w:style>
  <w:style w:type="character" w:customStyle="1" w:styleId="fontstyle31">
    <w:name w:val="fontstyle31"/>
    <w:basedOn w:val="DefaultParagraphFont"/>
    <w:rsid w:val="00C9378B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C9378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73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9F"/>
  </w:style>
  <w:style w:type="paragraph" w:styleId="Footer">
    <w:name w:val="footer"/>
    <w:basedOn w:val="Normal"/>
    <w:link w:val="FooterChar"/>
    <w:uiPriority w:val="99"/>
    <w:unhideWhenUsed/>
    <w:rsid w:val="002B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9F"/>
  </w:style>
  <w:style w:type="character" w:customStyle="1" w:styleId="Heading1Char">
    <w:name w:val="Heading 1 Char"/>
    <w:basedOn w:val="DefaultParagraphFont"/>
    <w:link w:val="Heading1"/>
    <w:rsid w:val="000410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qFormat/>
    <w:rsid w:val="00041094"/>
    <w:rPr>
      <w:b/>
      <w:bCs/>
    </w:rPr>
  </w:style>
  <w:style w:type="character" w:styleId="Emphasis">
    <w:name w:val="Emphasis"/>
    <w:qFormat/>
    <w:rsid w:val="00041094"/>
    <w:rPr>
      <w:i/>
      <w:iCs/>
    </w:rPr>
  </w:style>
  <w:style w:type="character" w:customStyle="1" w:styleId="a-size-large">
    <w:name w:val="a-size-large"/>
    <w:basedOn w:val="DefaultParagraphFont"/>
    <w:rsid w:val="00041094"/>
  </w:style>
  <w:style w:type="character" w:customStyle="1" w:styleId="apple-converted-space">
    <w:name w:val="apple-converted-space"/>
    <w:basedOn w:val="DefaultParagraphFont"/>
    <w:rsid w:val="00041094"/>
  </w:style>
  <w:style w:type="character" w:styleId="CommentReference">
    <w:name w:val="annotation reference"/>
    <w:basedOn w:val="DefaultParagraphFont"/>
    <w:uiPriority w:val="99"/>
    <w:semiHidden/>
    <w:unhideWhenUsed/>
    <w:rsid w:val="00C62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2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4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D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3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3FE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teachingmetodology@gmail.com" TargetMode="External"/><Relationship Id="rId13" Type="http://schemas.openxmlformats.org/officeDocument/2006/relationships/hyperlink" Target="http://www.youtube.com/watch?v=MBIZI4s5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yrockcrawle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u.edu/ur/about/myth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ology-direct.com/content/1/1/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achingmethodology2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65BA-7126-40BB-991D-13DF7942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60</cp:revision>
  <dcterms:created xsi:type="dcterms:W3CDTF">2021-01-26T17:55:00Z</dcterms:created>
  <dcterms:modified xsi:type="dcterms:W3CDTF">2024-01-02T06:54:00Z</dcterms:modified>
</cp:coreProperties>
</file>